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3B8B" w:rsidRPr="005C3B8B" w:rsidRDefault="005C3B8B" w:rsidP="00D00E30">
      <w:pPr>
        <w:spacing w:after="125" w:line="240" w:lineRule="auto"/>
        <w:outlineLvl w:val="0"/>
        <w:rPr>
          <w:rFonts w:ascii="Times New Roman" w:eastAsia="Times New Roman" w:hAnsi="Times New Roman" w:cs="Times New Roman"/>
          <w:b/>
          <w:bCs/>
          <w:color w:val="333333"/>
          <w:kern w:val="36"/>
          <w:sz w:val="32"/>
          <w:szCs w:val="32"/>
          <w:lang w:val="vi-VN"/>
        </w:rPr>
      </w:pPr>
    </w:p>
    <w:p w:rsidR="005C3B8B" w:rsidRPr="005C3B8B" w:rsidRDefault="005C3B8B" w:rsidP="00D00E30">
      <w:pPr>
        <w:spacing w:after="125" w:line="240" w:lineRule="auto"/>
        <w:jc w:val="center"/>
        <w:outlineLvl w:val="0"/>
        <w:rPr>
          <w:rFonts w:ascii="Times New Roman" w:eastAsia="Times New Roman" w:hAnsi="Times New Roman" w:cs="Times New Roman"/>
          <w:b/>
          <w:bCs/>
          <w:color w:val="0033CC"/>
          <w:kern w:val="36"/>
          <w:sz w:val="40"/>
          <w:szCs w:val="40"/>
          <w:lang w:val="vi-VN"/>
        </w:rPr>
      </w:pPr>
      <w:r w:rsidRPr="005C3B8B">
        <w:rPr>
          <w:rFonts w:ascii="Times New Roman" w:eastAsia="Times New Roman" w:hAnsi="Times New Roman" w:cs="Times New Roman"/>
          <w:b/>
          <w:bCs/>
          <w:color w:val="0033CC"/>
          <w:kern w:val="36"/>
          <w:sz w:val="40"/>
          <w:szCs w:val="40"/>
          <w:lang w:val="vi-VN"/>
        </w:rPr>
        <w:t>NHỮNG THỰC PHẨM ĐẨY LÙI GAN NHIỄM MỠ</w:t>
      </w:r>
    </w:p>
    <w:p w:rsidR="005C3B8B" w:rsidRPr="00D00E30" w:rsidRDefault="005C3B8B" w:rsidP="00D00E30">
      <w:pPr>
        <w:pStyle w:val="ListParagraph"/>
        <w:numPr>
          <w:ilvl w:val="0"/>
          <w:numId w:val="3"/>
        </w:numPr>
        <w:spacing w:line="351" w:lineRule="atLeast"/>
        <w:rPr>
          <w:rFonts w:ascii="Times New Roman" w:eastAsia="Times New Roman" w:hAnsi="Times New Roman" w:cs="Times New Roman"/>
          <w:color w:val="333333"/>
          <w:sz w:val="32"/>
          <w:szCs w:val="32"/>
        </w:rPr>
      </w:pPr>
      <w:r w:rsidRPr="00D00E30">
        <w:rPr>
          <w:rFonts w:ascii="Times New Roman" w:eastAsia="Times New Roman" w:hAnsi="Times New Roman" w:cs="Times New Roman"/>
          <w:color w:val="333333"/>
          <w:sz w:val="32"/>
          <w:szCs w:val="32"/>
        </w:rPr>
        <w:t>Gan nhiễm mỡ là căn bệnh phổ biến hiện nay, gây ra nhiều tổn hại cho </w:t>
      </w:r>
      <w:hyperlink r:id="rId9" w:tgtFrame="_blank" w:tooltip="sức khỏe" w:history="1">
        <w:r w:rsidRPr="00D00E30">
          <w:rPr>
            <w:rFonts w:ascii="Times New Roman" w:eastAsia="Times New Roman" w:hAnsi="Times New Roman" w:cs="Times New Roman"/>
            <w:color w:val="00739F"/>
            <w:sz w:val="32"/>
            <w:szCs w:val="32"/>
            <w:u w:val="single"/>
          </w:rPr>
          <w:t>sức khỏe</w:t>
        </w:r>
      </w:hyperlink>
      <w:r w:rsidRPr="00D00E30">
        <w:rPr>
          <w:rFonts w:ascii="Times New Roman" w:eastAsia="Times New Roman" w:hAnsi="Times New Roman" w:cs="Times New Roman"/>
          <w:color w:val="333333"/>
          <w:sz w:val="32"/>
          <w:szCs w:val="32"/>
        </w:rPr>
        <w:t>.</w:t>
      </w:r>
    </w:p>
    <w:p w:rsidR="00E55ECE" w:rsidRPr="00D64D85" w:rsidRDefault="005C3B8B" w:rsidP="00E55ECE">
      <w:pPr>
        <w:pStyle w:val="ListParagraph"/>
        <w:numPr>
          <w:ilvl w:val="0"/>
          <w:numId w:val="3"/>
        </w:numPr>
        <w:spacing w:after="250" w:line="240" w:lineRule="auto"/>
        <w:rPr>
          <w:rFonts w:ascii="Times New Roman" w:eastAsia="Times New Roman" w:hAnsi="Times New Roman" w:cs="Times New Roman"/>
          <w:color w:val="111111"/>
          <w:sz w:val="32"/>
          <w:szCs w:val="32"/>
        </w:rPr>
      </w:pPr>
      <w:r w:rsidRPr="005C3B8B">
        <w:rPr>
          <w:rFonts w:ascii="Times New Roman" w:eastAsia="Times New Roman" w:hAnsi="Times New Roman" w:cs="Times New Roman"/>
          <w:color w:val="111111"/>
          <w:sz w:val="32"/>
          <w:szCs w:val="32"/>
        </w:rPr>
        <w:t>Theo Hiệp hội Tiêu hóa Mỹ, phương pháp điều trị </w:t>
      </w:r>
      <w:hyperlink r:id="rId10" w:tooltip="5 loại thực phẩm tốt nhất bảo vệ gan của bạn vào ban đêm" w:history="1">
        <w:r w:rsidRPr="005C3B8B">
          <w:rPr>
            <w:rFonts w:ascii="Times New Roman" w:eastAsia="Times New Roman" w:hAnsi="Times New Roman" w:cs="Times New Roman"/>
            <w:color w:val="00739F"/>
            <w:sz w:val="32"/>
            <w:szCs w:val="32"/>
            <w:u w:val="single"/>
          </w:rPr>
          <w:t>bệnh gan nhiễm mỡ</w:t>
        </w:r>
      </w:hyperlink>
      <w:r w:rsidRPr="005C3B8B">
        <w:rPr>
          <w:rFonts w:ascii="Times New Roman" w:eastAsia="Times New Roman" w:hAnsi="Times New Roman" w:cs="Times New Roman"/>
          <w:color w:val="111111"/>
          <w:sz w:val="32"/>
          <w:szCs w:val="32"/>
        </w:rPr>
        <w:t> là đạt được cân nặng hợp lý thông qua chế độ ăn uống phù hợp và tập thể dục.</w:t>
      </w:r>
    </w:p>
    <w:p w:rsidR="005C3B8B" w:rsidRPr="005C3B8B" w:rsidRDefault="005C3B8B" w:rsidP="005C3B8B">
      <w:pPr>
        <w:pStyle w:val="ListParagraph"/>
        <w:numPr>
          <w:ilvl w:val="0"/>
          <w:numId w:val="3"/>
        </w:numPr>
        <w:spacing w:after="250" w:line="240" w:lineRule="auto"/>
        <w:rPr>
          <w:rFonts w:ascii="Times New Roman" w:eastAsia="Times New Roman" w:hAnsi="Times New Roman" w:cs="Times New Roman"/>
          <w:color w:val="111111"/>
          <w:sz w:val="32"/>
          <w:szCs w:val="32"/>
        </w:rPr>
      </w:pPr>
      <w:r w:rsidRPr="005C3B8B">
        <w:rPr>
          <w:rFonts w:ascii="Times New Roman" w:eastAsia="Times New Roman" w:hAnsi="Times New Roman" w:cs="Times New Roman"/>
          <w:color w:val="111111"/>
          <w:sz w:val="32"/>
          <w:szCs w:val="32"/>
        </w:rPr>
        <w:t>Sau đây là những thực phẩm tốt cho bệnh nhân gan nhiễm mỡ.</w:t>
      </w:r>
    </w:p>
    <w:p w:rsidR="005C3B8B" w:rsidRPr="005C3B8B" w:rsidRDefault="005C3B8B" w:rsidP="005C3B8B">
      <w:pPr>
        <w:pStyle w:val="ListParagraph"/>
        <w:numPr>
          <w:ilvl w:val="0"/>
          <w:numId w:val="4"/>
        </w:numPr>
        <w:spacing w:after="250" w:line="240" w:lineRule="auto"/>
        <w:rPr>
          <w:rFonts w:ascii="Times New Roman" w:eastAsia="Times New Roman" w:hAnsi="Times New Roman" w:cs="Times New Roman"/>
          <w:color w:val="111111"/>
          <w:sz w:val="32"/>
          <w:szCs w:val="32"/>
        </w:rPr>
      </w:pPr>
      <w:r w:rsidRPr="005C3B8B">
        <w:rPr>
          <w:rFonts w:ascii="Times New Roman" w:eastAsia="Times New Roman" w:hAnsi="Times New Roman" w:cs="Times New Roman"/>
          <w:color w:val="111111"/>
          <w:sz w:val="32"/>
          <w:szCs w:val="32"/>
        </w:rPr>
        <w:t>Ăn thực phẩm tự nhiên, chưa qua chế biến có chứa carbohydrate phức hợp, chất xơ và protein là điểm khởi đầu tốt.</w:t>
      </w:r>
    </w:p>
    <w:p w:rsidR="005C3B8B" w:rsidRPr="005C3B8B" w:rsidRDefault="005C3B8B" w:rsidP="005C3B8B">
      <w:pPr>
        <w:pStyle w:val="ListParagraph"/>
        <w:spacing w:after="250" w:line="240" w:lineRule="auto"/>
        <w:rPr>
          <w:rFonts w:ascii="Times New Roman" w:eastAsia="Times New Roman" w:hAnsi="Times New Roman" w:cs="Times New Roman"/>
          <w:color w:val="111111"/>
          <w:sz w:val="32"/>
          <w:szCs w:val="32"/>
        </w:rPr>
      </w:pPr>
      <w:r>
        <w:rPr>
          <w:noProof/>
        </w:rPr>
        <w:drawing>
          <wp:inline distT="0" distB="0" distL="0" distR="0">
            <wp:extent cx="2612831" cy="2480544"/>
            <wp:effectExtent l="19050" t="0" r="0" b="0"/>
            <wp:docPr id="17" name="Picture 17" descr="https://media.cooky.vn/images/blog-2016/cach-bao-quan-tot-thuc-pham-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edia.cooky.vn/images/blog-2016/cach-bao-quan-tot-thuc-pham-0.jpg"/>
                    <pic:cNvPicPr>
                      <a:picLocks noChangeAspect="1" noChangeArrowheads="1"/>
                    </pic:cNvPicPr>
                  </pic:nvPicPr>
                  <pic:blipFill>
                    <a:blip r:embed="rId11"/>
                    <a:srcRect/>
                    <a:stretch>
                      <a:fillRect/>
                    </a:stretch>
                  </pic:blipFill>
                  <pic:spPr bwMode="auto">
                    <a:xfrm>
                      <a:off x="0" y="0"/>
                      <a:ext cx="2610222" cy="2478067"/>
                    </a:xfrm>
                    <a:prstGeom prst="rect">
                      <a:avLst/>
                    </a:prstGeom>
                    <a:noFill/>
                    <a:ln w="9525">
                      <a:noFill/>
                      <a:miter lim="800000"/>
                      <a:headEnd/>
                      <a:tailEnd/>
                    </a:ln>
                  </pic:spPr>
                </pic:pic>
              </a:graphicData>
            </a:graphic>
          </wp:inline>
        </w:drawing>
      </w:r>
      <w:r w:rsidR="00D64D85" w:rsidRPr="00D64D85">
        <w:rPr>
          <w:rFonts w:ascii="Times New Roman" w:eastAsia="Times New Roman" w:hAnsi="Times New Roman" w:cs="Times New Roman"/>
          <w:color w:val="111111"/>
          <w:sz w:val="32"/>
          <w:szCs w:val="32"/>
          <w:lang w:val="vi-VN"/>
        </w:rPr>
        <w:t xml:space="preserve"> </w:t>
      </w:r>
      <w:r w:rsidR="00D64D85" w:rsidRPr="00D64D85">
        <w:rPr>
          <w:rFonts w:ascii="Times New Roman" w:eastAsia="Times New Roman" w:hAnsi="Times New Roman" w:cs="Times New Roman"/>
          <w:noProof/>
          <w:color w:val="111111"/>
          <w:sz w:val="32"/>
          <w:szCs w:val="32"/>
        </w:rPr>
        <w:drawing>
          <wp:inline distT="0" distB="0" distL="0" distR="0">
            <wp:extent cx="2565124" cy="2480542"/>
            <wp:effectExtent l="19050" t="0" r="6626" b="0"/>
            <wp:docPr id="12" name="Picture 8" descr="Những thực phẩm có thể giúp bạn đẩy lùi gan nhiễm mỡ -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hững thực phẩm có thể giúp bạn đẩy lùi gan nhiễm mỡ - ảnh 2"/>
                    <pic:cNvPicPr>
                      <a:picLocks noChangeAspect="1" noChangeArrowheads="1"/>
                    </pic:cNvPicPr>
                  </pic:nvPicPr>
                  <pic:blipFill>
                    <a:blip r:embed="rId12"/>
                    <a:srcRect/>
                    <a:stretch>
                      <a:fillRect/>
                    </a:stretch>
                  </pic:blipFill>
                  <pic:spPr bwMode="auto">
                    <a:xfrm>
                      <a:off x="0" y="0"/>
                      <a:ext cx="2567815" cy="2483144"/>
                    </a:xfrm>
                    <a:prstGeom prst="rect">
                      <a:avLst/>
                    </a:prstGeom>
                    <a:noFill/>
                    <a:ln w="9525">
                      <a:noFill/>
                      <a:miter lim="800000"/>
                      <a:headEnd/>
                      <a:tailEnd/>
                    </a:ln>
                  </pic:spPr>
                </pic:pic>
              </a:graphicData>
            </a:graphic>
          </wp:inline>
        </w:drawing>
      </w:r>
    </w:p>
    <w:p w:rsidR="005C3B8B" w:rsidRPr="005C3B8B" w:rsidRDefault="005C3B8B" w:rsidP="005C3B8B">
      <w:pPr>
        <w:pStyle w:val="ListParagraph"/>
        <w:numPr>
          <w:ilvl w:val="0"/>
          <w:numId w:val="5"/>
        </w:numPr>
        <w:spacing w:after="250" w:line="240" w:lineRule="auto"/>
        <w:rPr>
          <w:rFonts w:ascii="Times New Roman" w:eastAsia="Times New Roman" w:hAnsi="Times New Roman" w:cs="Times New Roman"/>
          <w:color w:val="111111"/>
          <w:sz w:val="32"/>
          <w:szCs w:val="32"/>
        </w:rPr>
      </w:pPr>
      <w:r w:rsidRPr="005C3B8B">
        <w:rPr>
          <w:rFonts w:ascii="Times New Roman" w:eastAsia="Times New Roman" w:hAnsi="Times New Roman" w:cs="Times New Roman"/>
          <w:color w:val="111111"/>
          <w:sz w:val="32"/>
          <w:szCs w:val="32"/>
        </w:rPr>
        <w:t>Tế bào bị hư hại khi các </w:t>
      </w:r>
      <w:hyperlink r:id="rId13" w:tooltip="Chuyên gia: Đây là thói quen uống tốt nhất để đẩy lùi lão hóa" w:history="1">
        <w:r w:rsidRPr="005C3B8B">
          <w:rPr>
            <w:rFonts w:ascii="Times New Roman" w:eastAsia="Times New Roman" w:hAnsi="Times New Roman" w:cs="Times New Roman"/>
            <w:color w:val="00739F"/>
            <w:sz w:val="32"/>
            <w:szCs w:val="32"/>
            <w:u w:val="single"/>
          </w:rPr>
          <w:t>chất dinh dưỡng</w:t>
        </w:r>
      </w:hyperlink>
      <w:r w:rsidRPr="005C3B8B">
        <w:rPr>
          <w:rFonts w:ascii="Times New Roman" w:eastAsia="Times New Roman" w:hAnsi="Times New Roman" w:cs="Times New Roman"/>
          <w:color w:val="111111"/>
          <w:sz w:val="32"/>
          <w:szCs w:val="32"/>
        </w:rPr>
        <w:t> không được xử lý đúng cách, từ đó dẫn đến tích tụ chất béo trong gan. Nhưng các chất chống ôxy hóa có thể giúp bảo vệ tế bào khỏi tác hại này.</w:t>
      </w:r>
    </w:p>
    <w:p w:rsidR="005C3B8B" w:rsidRPr="005C3B8B" w:rsidRDefault="005C3B8B" w:rsidP="005C3B8B">
      <w:pPr>
        <w:pStyle w:val="ListParagraph"/>
        <w:numPr>
          <w:ilvl w:val="0"/>
          <w:numId w:val="5"/>
        </w:numPr>
        <w:spacing w:line="240" w:lineRule="auto"/>
        <w:rPr>
          <w:rFonts w:ascii="Times New Roman" w:eastAsia="Times New Roman" w:hAnsi="Times New Roman" w:cs="Times New Roman"/>
          <w:color w:val="111111"/>
          <w:sz w:val="32"/>
          <w:szCs w:val="32"/>
        </w:rPr>
      </w:pPr>
      <w:r w:rsidRPr="005C3B8B">
        <w:rPr>
          <w:rFonts w:ascii="Times New Roman" w:eastAsia="Times New Roman" w:hAnsi="Times New Roman" w:cs="Times New Roman"/>
          <w:color w:val="111111"/>
          <w:sz w:val="32"/>
          <w:szCs w:val="32"/>
        </w:rPr>
        <w:t>Các nguồn giàu chất chống ôxy hóa như: Cà phê, trà xanh, tỏi, trái cây, đặc biệt là quả mọng, rau, và vitamin E - có nhiều trong hạt hướng dương và các loại hạt, dầu ô liu</w:t>
      </w:r>
      <w:r w:rsidR="00D00E30">
        <w:rPr>
          <w:rFonts w:ascii="Times New Roman" w:eastAsia="Times New Roman" w:hAnsi="Times New Roman" w:cs="Times New Roman"/>
          <w:color w:val="111111"/>
          <w:sz w:val="32"/>
          <w:szCs w:val="32"/>
          <w:lang w:val="vi-VN"/>
        </w:rPr>
        <w:t>.</w:t>
      </w:r>
    </w:p>
    <w:tbl>
      <w:tblPr>
        <w:tblW w:w="8001" w:type="dxa"/>
        <w:jc w:val="center"/>
        <w:tblCellMar>
          <w:top w:w="15" w:type="dxa"/>
          <w:left w:w="15" w:type="dxa"/>
          <w:bottom w:w="15" w:type="dxa"/>
          <w:right w:w="15" w:type="dxa"/>
        </w:tblCellMar>
        <w:tblLook w:val="04A0"/>
      </w:tblPr>
      <w:tblGrid>
        <w:gridCol w:w="8001"/>
      </w:tblGrid>
      <w:tr w:rsidR="005C3B8B" w:rsidRPr="005C3B8B" w:rsidTr="005C3B8B">
        <w:trPr>
          <w:jc w:val="center"/>
        </w:trPr>
        <w:tc>
          <w:tcPr>
            <w:tcW w:w="0" w:type="auto"/>
            <w:tcBorders>
              <w:top w:val="nil"/>
              <w:left w:val="nil"/>
              <w:bottom w:val="nil"/>
              <w:right w:val="nil"/>
            </w:tcBorders>
            <w:tcMar>
              <w:top w:w="15" w:type="dxa"/>
              <w:left w:w="15" w:type="dxa"/>
              <w:bottom w:w="125" w:type="dxa"/>
              <w:right w:w="15" w:type="dxa"/>
            </w:tcMar>
            <w:vAlign w:val="center"/>
            <w:hideMark/>
          </w:tcPr>
          <w:p w:rsidR="005C3B8B" w:rsidRPr="005C3B8B" w:rsidRDefault="005C3B8B" w:rsidP="005C3B8B">
            <w:pPr>
              <w:spacing w:after="0" w:line="240" w:lineRule="auto"/>
              <w:rPr>
                <w:rFonts w:ascii="Times New Roman" w:eastAsia="Times New Roman" w:hAnsi="Times New Roman" w:cs="Times New Roman"/>
                <w:color w:val="111111"/>
                <w:sz w:val="32"/>
                <w:szCs w:val="32"/>
              </w:rPr>
            </w:pPr>
            <w:r w:rsidRPr="005C3B8B">
              <w:rPr>
                <w:rFonts w:ascii="Times New Roman" w:eastAsia="Times New Roman" w:hAnsi="Times New Roman" w:cs="Times New Roman"/>
                <w:noProof/>
                <w:color w:val="111111"/>
                <w:sz w:val="32"/>
                <w:szCs w:val="32"/>
              </w:rPr>
              <w:lastRenderedPageBreak/>
              <w:drawing>
                <wp:inline distT="0" distB="0" distL="0" distR="0">
                  <wp:extent cx="2491657" cy="2115046"/>
                  <wp:effectExtent l="19050" t="0" r="3893" b="0"/>
                  <wp:docPr id="7" name="Picture 7" descr="Những thực phẩm có thể giúp bạn đẩy lùi gan nhiễm mỡ -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ững thực phẩm có thể giúp bạn đẩy lùi gan nhiễm mỡ - ảnh 1"/>
                          <pic:cNvPicPr>
                            <a:picLocks noChangeAspect="1" noChangeArrowheads="1"/>
                          </pic:cNvPicPr>
                        </pic:nvPicPr>
                        <pic:blipFill>
                          <a:blip r:embed="rId14" cstate="print"/>
                          <a:srcRect/>
                          <a:stretch>
                            <a:fillRect/>
                          </a:stretch>
                        </pic:blipFill>
                        <pic:spPr bwMode="auto">
                          <a:xfrm>
                            <a:off x="0" y="0"/>
                            <a:ext cx="2493904" cy="2116954"/>
                          </a:xfrm>
                          <a:prstGeom prst="rect">
                            <a:avLst/>
                          </a:prstGeom>
                          <a:noFill/>
                          <a:ln w="9525">
                            <a:noFill/>
                            <a:miter lim="800000"/>
                            <a:headEnd/>
                            <a:tailEnd/>
                          </a:ln>
                        </pic:spPr>
                      </pic:pic>
                    </a:graphicData>
                  </a:graphic>
                </wp:inline>
              </w:drawing>
            </w:r>
            <w:r w:rsidR="00460641">
              <w:rPr>
                <w:noProof/>
              </w:rPr>
              <w:drawing>
                <wp:inline distT="0" distB="0" distL="0" distR="0">
                  <wp:extent cx="2493562" cy="2083242"/>
                  <wp:effectExtent l="19050" t="0" r="1988" b="0"/>
                  <wp:docPr id="10" name="Picture 23" descr="https://c.wallhere.com/photos/65/86/1920x1200_px_fruit_grapes-553222.jp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wallhere.com/photos/65/86/1920x1200_px_fruit_grapes-553222.jpg!d"/>
                          <pic:cNvPicPr>
                            <a:picLocks noChangeAspect="1" noChangeArrowheads="1"/>
                          </pic:cNvPicPr>
                        </pic:nvPicPr>
                        <pic:blipFill>
                          <a:blip r:embed="rId15" cstate="print"/>
                          <a:srcRect/>
                          <a:stretch>
                            <a:fillRect/>
                          </a:stretch>
                        </pic:blipFill>
                        <pic:spPr bwMode="auto">
                          <a:xfrm>
                            <a:off x="0" y="0"/>
                            <a:ext cx="2496523" cy="2085716"/>
                          </a:xfrm>
                          <a:prstGeom prst="rect">
                            <a:avLst/>
                          </a:prstGeom>
                          <a:noFill/>
                          <a:ln w="9525">
                            <a:noFill/>
                            <a:miter lim="800000"/>
                            <a:headEnd/>
                            <a:tailEnd/>
                          </a:ln>
                        </pic:spPr>
                      </pic:pic>
                    </a:graphicData>
                  </a:graphic>
                </wp:inline>
              </w:drawing>
            </w:r>
          </w:p>
          <w:p w:rsidR="005C3B8B" w:rsidRPr="005C3B8B" w:rsidRDefault="005C3B8B" w:rsidP="00460641">
            <w:pPr>
              <w:shd w:val="clear" w:color="auto" w:fill="FFFFFF"/>
              <w:spacing w:before="100" w:beforeAutospacing="1" w:after="100" w:afterAutospacing="1" w:line="240" w:lineRule="auto"/>
              <w:rPr>
                <w:rFonts w:ascii="Times New Roman" w:eastAsia="Times New Roman" w:hAnsi="Times New Roman" w:cs="Times New Roman"/>
                <w:color w:val="111111"/>
                <w:sz w:val="32"/>
                <w:szCs w:val="32"/>
                <w:lang w:val="vi-VN"/>
              </w:rPr>
            </w:pPr>
            <w:r>
              <w:rPr>
                <w:noProof/>
              </w:rPr>
              <w:drawing>
                <wp:inline distT="0" distB="0" distL="0" distR="0">
                  <wp:extent cx="2560448" cy="2480807"/>
                  <wp:effectExtent l="19050" t="0" r="0" b="0"/>
                  <wp:docPr id="20" name="Picture 20" descr="https://thumb.phunutoday.vn/resize/328x182/files/news/2019/01/16/qua-mong--than-duoc-cho-suc-khoe-co-the-ban-chua-biet-09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humb.phunutoday.vn/resize/328x182/files/news/2019/01/16/qua-mong--than-duoc-cho-suc-khoe-co-the-ban-chua-biet-091945.jpg"/>
                          <pic:cNvPicPr>
                            <a:picLocks noChangeAspect="1" noChangeArrowheads="1"/>
                          </pic:cNvPicPr>
                        </pic:nvPicPr>
                        <pic:blipFill>
                          <a:blip r:embed="rId16"/>
                          <a:srcRect/>
                          <a:stretch>
                            <a:fillRect/>
                          </a:stretch>
                        </pic:blipFill>
                        <pic:spPr bwMode="auto">
                          <a:xfrm>
                            <a:off x="0" y="0"/>
                            <a:ext cx="2572493" cy="2492478"/>
                          </a:xfrm>
                          <a:prstGeom prst="rect">
                            <a:avLst/>
                          </a:prstGeom>
                          <a:noFill/>
                          <a:ln w="9525">
                            <a:noFill/>
                            <a:miter lim="800000"/>
                            <a:headEnd/>
                            <a:tailEnd/>
                          </a:ln>
                        </pic:spPr>
                      </pic:pic>
                    </a:graphicData>
                  </a:graphic>
                </wp:inline>
              </w:drawing>
            </w:r>
            <w:r w:rsidR="00460641">
              <w:rPr>
                <w:noProof/>
              </w:rPr>
              <w:drawing>
                <wp:inline distT="0" distB="0" distL="0" distR="0">
                  <wp:extent cx="2445855" cy="2480807"/>
                  <wp:effectExtent l="19050" t="0" r="0" b="0"/>
                  <wp:docPr id="26" name="Picture 26" descr="https://startuanit.net/wp-content/uploads/2021/06/hinh-nen-qua-mong-cho-may-tinh-27-768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artuanit.net/wp-content/uploads/2021/06/hinh-nen-qua-mong-cho-may-tinh-27-768x480.jpg"/>
                          <pic:cNvPicPr>
                            <a:picLocks noChangeAspect="1" noChangeArrowheads="1"/>
                          </pic:cNvPicPr>
                        </pic:nvPicPr>
                        <pic:blipFill>
                          <a:blip r:embed="rId17"/>
                          <a:srcRect/>
                          <a:stretch>
                            <a:fillRect/>
                          </a:stretch>
                        </pic:blipFill>
                        <pic:spPr bwMode="auto">
                          <a:xfrm>
                            <a:off x="0" y="0"/>
                            <a:ext cx="2446908" cy="2481875"/>
                          </a:xfrm>
                          <a:prstGeom prst="rect">
                            <a:avLst/>
                          </a:prstGeom>
                          <a:noFill/>
                          <a:ln w="9525">
                            <a:noFill/>
                            <a:miter lim="800000"/>
                            <a:headEnd/>
                            <a:tailEnd/>
                          </a:ln>
                        </pic:spPr>
                      </pic:pic>
                    </a:graphicData>
                  </a:graphic>
                </wp:inline>
              </w:drawing>
            </w:r>
          </w:p>
        </w:tc>
      </w:tr>
      <w:tr w:rsidR="005C3B8B" w:rsidRPr="005C3B8B" w:rsidTr="005C3B8B">
        <w:trPr>
          <w:jc w:val="center"/>
        </w:trPr>
        <w:tc>
          <w:tcPr>
            <w:tcW w:w="0" w:type="auto"/>
            <w:tcBorders>
              <w:top w:val="nil"/>
              <w:left w:val="nil"/>
              <w:bottom w:val="dotted" w:sz="4" w:space="0" w:color="C2C2C2"/>
              <w:right w:val="nil"/>
            </w:tcBorders>
            <w:tcMar>
              <w:top w:w="15" w:type="dxa"/>
              <w:left w:w="15" w:type="dxa"/>
              <w:bottom w:w="125" w:type="dxa"/>
              <w:right w:w="15" w:type="dxa"/>
            </w:tcMar>
            <w:vAlign w:val="center"/>
            <w:hideMark/>
          </w:tcPr>
          <w:p w:rsidR="005C3B8B" w:rsidRPr="005C3B8B" w:rsidRDefault="005C3B8B" w:rsidP="005C3B8B">
            <w:pPr>
              <w:spacing w:after="0" w:line="240" w:lineRule="auto"/>
              <w:rPr>
                <w:rFonts w:ascii="Times New Roman" w:eastAsia="Times New Roman" w:hAnsi="Times New Roman" w:cs="Times New Roman"/>
                <w:color w:val="555555"/>
                <w:sz w:val="32"/>
                <w:szCs w:val="32"/>
                <w:lang w:val="vi-VN"/>
              </w:rPr>
            </w:pPr>
          </w:p>
        </w:tc>
      </w:tr>
    </w:tbl>
    <w:p w:rsidR="005C3B8B" w:rsidRPr="005C3B8B" w:rsidRDefault="007C3A77" w:rsidP="005C3B8B">
      <w:pPr>
        <w:shd w:val="clear" w:color="auto" w:fill="FFFFFF"/>
        <w:spacing w:after="0" w:line="0" w:lineRule="auto"/>
        <w:rPr>
          <w:rFonts w:ascii="Times New Roman" w:eastAsia="Times New Roman" w:hAnsi="Times New Roman" w:cs="Times New Roman"/>
          <w:color w:val="00739F"/>
          <w:sz w:val="32"/>
          <w:szCs w:val="32"/>
        </w:rPr>
      </w:pPr>
      <w:r w:rsidRPr="005C3B8B">
        <w:rPr>
          <w:rFonts w:ascii="Times New Roman" w:eastAsia="Times New Roman" w:hAnsi="Times New Roman" w:cs="Times New Roman"/>
          <w:color w:val="111111"/>
          <w:sz w:val="32"/>
          <w:szCs w:val="32"/>
        </w:rPr>
        <w:fldChar w:fldCharType="begin"/>
      </w:r>
      <w:r w:rsidR="005C3B8B" w:rsidRPr="005C3B8B">
        <w:rPr>
          <w:rFonts w:ascii="Times New Roman" w:eastAsia="Times New Roman" w:hAnsi="Times New Roman" w:cs="Times New Roman"/>
          <w:color w:val="111111"/>
          <w:sz w:val="32"/>
          <w:szCs w:val="32"/>
        </w:rPr>
        <w:instrText xml:space="preserve"> HYPERLINK "http://ldp.to/aikenq4" \t "_blank" </w:instrText>
      </w:r>
      <w:r w:rsidRPr="005C3B8B">
        <w:rPr>
          <w:rFonts w:ascii="Times New Roman" w:eastAsia="Times New Roman" w:hAnsi="Times New Roman" w:cs="Times New Roman"/>
          <w:color w:val="111111"/>
          <w:sz w:val="32"/>
          <w:szCs w:val="32"/>
        </w:rPr>
        <w:fldChar w:fldCharType="separate"/>
      </w:r>
    </w:p>
    <w:p w:rsidR="005C3B8B" w:rsidRPr="005C3B8B" w:rsidRDefault="007C3A77" w:rsidP="005C3B8B">
      <w:pPr>
        <w:shd w:val="clear" w:color="auto" w:fill="FFFFFF"/>
        <w:spacing w:after="0" w:line="0" w:lineRule="auto"/>
        <w:rPr>
          <w:rFonts w:ascii="Times New Roman" w:eastAsia="Times New Roman" w:hAnsi="Times New Roman" w:cs="Times New Roman"/>
          <w:color w:val="00739F"/>
          <w:sz w:val="32"/>
          <w:szCs w:val="32"/>
          <w:u w:val="single"/>
        </w:rPr>
      </w:pPr>
      <w:r w:rsidRPr="005C3B8B">
        <w:rPr>
          <w:rFonts w:ascii="Times New Roman" w:eastAsia="Times New Roman" w:hAnsi="Times New Roman" w:cs="Times New Roman"/>
          <w:color w:val="111111"/>
          <w:sz w:val="32"/>
          <w:szCs w:val="32"/>
        </w:rPr>
        <w:fldChar w:fldCharType="end"/>
      </w:r>
      <w:r w:rsidR="005C3B8B" w:rsidRPr="005C3B8B">
        <w:rPr>
          <w:rFonts w:ascii="Times New Roman" w:eastAsia="Times New Roman" w:hAnsi="Times New Roman" w:cs="Times New Roman"/>
          <w:color w:val="111111"/>
          <w:sz w:val="32"/>
          <w:szCs w:val="32"/>
        </w:rPr>
        <w:t> </w:t>
      </w:r>
      <w:r w:rsidRPr="005C3B8B">
        <w:rPr>
          <w:rFonts w:ascii="Times New Roman" w:eastAsia="Times New Roman" w:hAnsi="Times New Roman" w:cs="Times New Roman"/>
          <w:color w:val="111111"/>
          <w:sz w:val="32"/>
          <w:szCs w:val="32"/>
        </w:rPr>
        <w:fldChar w:fldCharType="begin"/>
      </w:r>
      <w:r w:rsidR="005C3B8B" w:rsidRPr="005C3B8B">
        <w:rPr>
          <w:rFonts w:ascii="Times New Roman" w:eastAsia="Times New Roman" w:hAnsi="Times New Roman" w:cs="Times New Roman"/>
          <w:color w:val="111111"/>
          <w:sz w:val="32"/>
          <w:szCs w:val="32"/>
        </w:rPr>
        <w:instrText xml:space="preserve"> HYPERLINK "http://ldp.to/aikenq4" \t "_blank" </w:instrText>
      </w:r>
      <w:r w:rsidRPr="005C3B8B">
        <w:rPr>
          <w:rFonts w:ascii="Times New Roman" w:eastAsia="Times New Roman" w:hAnsi="Times New Roman" w:cs="Times New Roman"/>
          <w:color w:val="111111"/>
          <w:sz w:val="32"/>
          <w:szCs w:val="32"/>
        </w:rPr>
        <w:fldChar w:fldCharType="separate"/>
      </w:r>
    </w:p>
    <w:p w:rsidR="005C3B8B" w:rsidRPr="005C3B8B" w:rsidRDefault="007C3A77" w:rsidP="005C3B8B">
      <w:pPr>
        <w:shd w:val="clear" w:color="auto" w:fill="FFFFFF"/>
        <w:spacing w:after="0" w:line="0" w:lineRule="auto"/>
        <w:rPr>
          <w:rFonts w:ascii="Times New Roman" w:eastAsia="Times New Roman" w:hAnsi="Times New Roman" w:cs="Times New Roman"/>
          <w:color w:val="00739F"/>
          <w:sz w:val="32"/>
          <w:szCs w:val="32"/>
          <w:u w:val="single"/>
        </w:rPr>
      </w:pPr>
      <w:r w:rsidRPr="005C3B8B">
        <w:rPr>
          <w:rFonts w:ascii="Times New Roman" w:eastAsia="Times New Roman" w:hAnsi="Times New Roman" w:cs="Times New Roman"/>
          <w:color w:val="111111"/>
          <w:sz w:val="32"/>
          <w:szCs w:val="32"/>
        </w:rPr>
        <w:fldChar w:fldCharType="end"/>
      </w:r>
      <w:r w:rsidR="005C3B8B" w:rsidRPr="005C3B8B">
        <w:rPr>
          <w:rFonts w:ascii="Times New Roman" w:eastAsia="Times New Roman" w:hAnsi="Times New Roman" w:cs="Times New Roman"/>
          <w:color w:val="111111"/>
          <w:sz w:val="32"/>
          <w:szCs w:val="32"/>
        </w:rPr>
        <w:t> </w:t>
      </w:r>
      <w:r w:rsidRPr="005C3B8B">
        <w:rPr>
          <w:rFonts w:ascii="Times New Roman" w:eastAsia="Times New Roman" w:hAnsi="Times New Roman" w:cs="Times New Roman"/>
          <w:color w:val="111111"/>
          <w:sz w:val="32"/>
          <w:szCs w:val="32"/>
        </w:rPr>
        <w:fldChar w:fldCharType="begin"/>
      </w:r>
      <w:r w:rsidR="005C3B8B" w:rsidRPr="005C3B8B">
        <w:rPr>
          <w:rFonts w:ascii="Times New Roman" w:eastAsia="Times New Roman" w:hAnsi="Times New Roman" w:cs="Times New Roman"/>
          <w:color w:val="111111"/>
          <w:sz w:val="32"/>
          <w:szCs w:val="32"/>
        </w:rPr>
        <w:instrText xml:space="preserve"> HYPERLINK "http://ldp.to/aikenq4" \t "_blank" </w:instrText>
      </w:r>
      <w:r w:rsidRPr="005C3B8B">
        <w:rPr>
          <w:rFonts w:ascii="Times New Roman" w:eastAsia="Times New Roman" w:hAnsi="Times New Roman" w:cs="Times New Roman"/>
          <w:color w:val="111111"/>
          <w:sz w:val="32"/>
          <w:szCs w:val="32"/>
        </w:rPr>
        <w:fldChar w:fldCharType="separate"/>
      </w:r>
    </w:p>
    <w:p w:rsidR="005C3B8B" w:rsidRPr="005C3B8B" w:rsidRDefault="007C3A77" w:rsidP="005C3B8B">
      <w:pPr>
        <w:shd w:val="clear" w:color="auto" w:fill="FFFFFF"/>
        <w:spacing w:after="0" w:line="0" w:lineRule="auto"/>
        <w:rPr>
          <w:rFonts w:ascii="Times New Roman" w:eastAsia="Times New Roman" w:hAnsi="Times New Roman" w:cs="Times New Roman"/>
          <w:color w:val="00739F"/>
          <w:sz w:val="32"/>
          <w:szCs w:val="32"/>
          <w:u w:val="single"/>
        </w:rPr>
      </w:pPr>
      <w:r w:rsidRPr="005C3B8B">
        <w:rPr>
          <w:rFonts w:ascii="Times New Roman" w:eastAsia="Times New Roman" w:hAnsi="Times New Roman" w:cs="Times New Roman"/>
          <w:color w:val="111111"/>
          <w:sz w:val="32"/>
          <w:szCs w:val="32"/>
        </w:rPr>
        <w:fldChar w:fldCharType="end"/>
      </w:r>
      <w:r w:rsidR="005C3B8B" w:rsidRPr="005C3B8B">
        <w:rPr>
          <w:rFonts w:ascii="Times New Roman" w:eastAsia="Times New Roman" w:hAnsi="Times New Roman" w:cs="Times New Roman"/>
          <w:color w:val="111111"/>
          <w:sz w:val="32"/>
          <w:szCs w:val="32"/>
        </w:rPr>
        <w:t> </w:t>
      </w:r>
      <w:r w:rsidRPr="005C3B8B">
        <w:rPr>
          <w:rFonts w:ascii="Times New Roman" w:eastAsia="Times New Roman" w:hAnsi="Times New Roman" w:cs="Times New Roman"/>
          <w:color w:val="111111"/>
          <w:sz w:val="32"/>
          <w:szCs w:val="32"/>
        </w:rPr>
        <w:fldChar w:fldCharType="begin"/>
      </w:r>
      <w:r w:rsidR="005C3B8B" w:rsidRPr="005C3B8B">
        <w:rPr>
          <w:rFonts w:ascii="Times New Roman" w:eastAsia="Times New Roman" w:hAnsi="Times New Roman" w:cs="Times New Roman"/>
          <w:color w:val="111111"/>
          <w:sz w:val="32"/>
          <w:szCs w:val="32"/>
        </w:rPr>
        <w:instrText xml:space="preserve"> HYPERLINK "http://ldp.to/aikenq4" \t "_blank" </w:instrText>
      </w:r>
      <w:r w:rsidRPr="005C3B8B">
        <w:rPr>
          <w:rFonts w:ascii="Times New Roman" w:eastAsia="Times New Roman" w:hAnsi="Times New Roman" w:cs="Times New Roman"/>
          <w:color w:val="111111"/>
          <w:sz w:val="32"/>
          <w:szCs w:val="32"/>
        </w:rPr>
        <w:fldChar w:fldCharType="separate"/>
      </w:r>
    </w:p>
    <w:p w:rsidR="005C3B8B" w:rsidRPr="005C3B8B" w:rsidRDefault="007C3A77" w:rsidP="005C3B8B">
      <w:pPr>
        <w:shd w:val="clear" w:color="auto" w:fill="FFFFFF"/>
        <w:spacing w:after="0" w:line="0" w:lineRule="auto"/>
        <w:rPr>
          <w:rFonts w:ascii="Times New Roman" w:eastAsia="Times New Roman" w:hAnsi="Times New Roman" w:cs="Times New Roman"/>
          <w:color w:val="00739F"/>
          <w:sz w:val="32"/>
          <w:szCs w:val="32"/>
          <w:u w:val="single"/>
        </w:rPr>
      </w:pPr>
      <w:r w:rsidRPr="005C3B8B">
        <w:rPr>
          <w:rFonts w:ascii="Times New Roman" w:eastAsia="Times New Roman" w:hAnsi="Times New Roman" w:cs="Times New Roman"/>
          <w:color w:val="111111"/>
          <w:sz w:val="32"/>
          <w:szCs w:val="32"/>
        </w:rPr>
        <w:fldChar w:fldCharType="end"/>
      </w:r>
      <w:r w:rsidR="005C3B8B" w:rsidRPr="005C3B8B">
        <w:rPr>
          <w:rFonts w:ascii="Times New Roman" w:eastAsia="Times New Roman" w:hAnsi="Times New Roman" w:cs="Times New Roman"/>
          <w:color w:val="111111"/>
          <w:sz w:val="32"/>
          <w:szCs w:val="32"/>
        </w:rPr>
        <w:t> </w:t>
      </w:r>
      <w:r w:rsidRPr="005C3B8B">
        <w:rPr>
          <w:rFonts w:ascii="Times New Roman" w:eastAsia="Times New Roman" w:hAnsi="Times New Roman" w:cs="Times New Roman"/>
          <w:color w:val="111111"/>
          <w:sz w:val="32"/>
          <w:szCs w:val="32"/>
        </w:rPr>
        <w:fldChar w:fldCharType="begin"/>
      </w:r>
      <w:r w:rsidR="005C3B8B" w:rsidRPr="005C3B8B">
        <w:rPr>
          <w:rFonts w:ascii="Times New Roman" w:eastAsia="Times New Roman" w:hAnsi="Times New Roman" w:cs="Times New Roman"/>
          <w:color w:val="111111"/>
          <w:sz w:val="32"/>
          <w:szCs w:val="32"/>
        </w:rPr>
        <w:instrText xml:space="preserve"> HYPERLINK "http://ldp.to/aikenq4" \t "_blank" </w:instrText>
      </w:r>
      <w:r w:rsidRPr="005C3B8B">
        <w:rPr>
          <w:rFonts w:ascii="Times New Roman" w:eastAsia="Times New Roman" w:hAnsi="Times New Roman" w:cs="Times New Roman"/>
          <w:color w:val="111111"/>
          <w:sz w:val="32"/>
          <w:szCs w:val="32"/>
        </w:rPr>
        <w:fldChar w:fldCharType="separate"/>
      </w:r>
    </w:p>
    <w:p w:rsidR="005C3B8B" w:rsidRPr="005C3B8B" w:rsidRDefault="007C3A77" w:rsidP="005C3B8B">
      <w:pPr>
        <w:shd w:val="clear" w:color="auto" w:fill="FFFFFF"/>
        <w:spacing w:after="0" w:line="0" w:lineRule="auto"/>
        <w:rPr>
          <w:rFonts w:ascii="Times New Roman" w:eastAsia="Times New Roman" w:hAnsi="Times New Roman" w:cs="Times New Roman"/>
          <w:color w:val="00739F"/>
          <w:sz w:val="32"/>
          <w:szCs w:val="32"/>
          <w:u w:val="single"/>
        </w:rPr>
      </w:pPr>
      <w:r w:rsidRPr="005C3B8B">
        <w:rPr>
          <w:rFonts w:ascii="Times New Roman" w:eastAsia="Times New Roman" w:hAnsi="Times New Roman" w:cs="Times New Roman"/>
          <w:color w:val="111111"/>
          <w:sz w:val="32"/>
          <w:szCs w:val="32"/>
        </w:rPr>
        <w:fldChar w:fldCharType="end"/>
      </w:r>
      <w:r w:rsidR="005C3B8B" w:rsidRPr="005C3B8B">
        <w:rPr>
          <w:rFonts w:ascii="Times New Roman" w:eastAsia="Times New Roman" w:hAnsi="Times New Roman" w:cs="Times New Roman"/>
          <w:color w:val="111111"/>
          <w:sz w:val="32"/>
          <w:szCs w:val="32"/>
        </w:rPr>
        <w:t> </w:t>
      </w:r>
      <w:r w:rsidRPr="005C3B8B">
        <w:rPr>
          <w:rFonts w:ascii="Times New Roman" w:eastAsia="Times New Roman" w:hAnsi="Times New Roman" w:cs="Times New Roman"/>
          <w:color w:val="111111"/>
          <w:sz w:val="32"/>
          <w:szCs w:val="32"/>
        </w:rPr>
        <w:fldChar w:fldCharType="begin"/>
      </w:r>
      <w:r w:rsidR="005C3B8B" w:rsidRPr="005C3B8B">
        <w:rPr>
          <w:rFonts w:ascii="Times New Roman" w:eastAsia="Times New Roman" w:hAnsi="Times New Roman" w:cs="Times New Roman"/>
          <w:color w:val="111111"/>
          <w:sz w:val="32"/>
          <w:szCs w:val="32"/>
        </w:rPr>
        <w:instrText xml:space="preserve"> HYPERLINK "http://ldp.to/aikenq4" \t "_blank" </w:instrText>
      </w:r>
      <w:r w:rsidRPr="005C3B8B">
        <w:rPr>
          <w:rFonts w:ascii="Times New Roman" w:eastAsia="Times New Roman" w:hAnsi="Times New Roman" w:cs="Times New Roman"/>
          <w:color w:val="111111"/>
          <w:sz w:val="32"/>
          <w:szCs w:val="32"/>
        </w:rPr>
        <w:fldChar w:fldCharType="separate"/>
      </w:r>
    </w:p>
    <w:p w:rsidR="005C3B8B" w:rsidRPr="005C3B8B" w:rsidRDefault="007C3A77" w:rsidP="005C3B8B">
      <w:pPr>
        <w:shd w:val="clear" w:color="auto" w:fill="FFFFFF"/>
        <w:spacing w:line="0" w:lineRule="auto"/>
        <w:rPr>
          <w:rFonts w:ascii="Times New Roman" w:eastAsia="Times New Roman" w:hAnsi="Times New Roman" w:cs="Times New Roman"/>
          <w:color w:val="111111"/>
          <w:sz w:val="32"/>
          <w:szCs w:val="32"/>
        </w:rPr>
      </w:pPr>
      <w:r w:rsidRPr="005C3B8B">
        <w:rPr>
          <w:rFonts w:ascii="Times New Roman" w:eastAsia="Times New Roman" w:hAnsi="Times New Roman" w:cs="Times New Roman"/>
          <w:color w:val="111111"/>
          <w:sz w:val="32"/>
          <w:szCs w:val="32"/>
        </w:rPr>
        <w:fldChar w:fldCharType="end"/>
      </w:r>
    </w:p>
    <w:p w:rsidR="005C3B8B" w:rsidRPr="00460641" w:rsidRDefault="005C3B8B" w:rsidP="00460641">
      <w:pPr>
        <w:pStyle w:val="ListParagraph"/>
        <w:numPr>
          <w:ilvl w:val="0"/>
          <w:numId w:val="8"/>
        </w:numPr>
        <w:spacing w:before="250" w:after="250" w:line="240" w:lineRule="auto"/>
        <w:outlineLvl w:val="1"/>
        <w:rPr>
          <w:rFonts w:ascii="Times New Roman" w:eastAsia="Times New Roman" w:hAnsi="Times New Roman" w:cs="Times New Roman"/>
          <w:b/>
          <w:bCs/>
          <w:color w:val="333333"/>
          <w:sz w:val="32"/>
          <w:szCs w:val="32"/>
        </w:rPr>
      </w:pPr>
      <w:r w:rsidRPr="00460641">
        <w:rPr>
          <w:rFonts w:ascii="Times New Roman" w:eastAsia="Times New Roman" w:hAnsi="Times New Roman" w:cs="Times New Roman"/>
          <w:b/>
          <w:bCs/>
          <w:color w:val="111111"/>
          <w:sz w:val="32"/>
          <w:szCs w:val="32"/>
        </w:rPr>
        <w:t>Tỏi</w:t>
      </w:r>
    </w:p>
    <w:p w:rsidR="00460641" w:rsidRPr="00E64727" w:rsidRDefault="005C3B8B" w:rsidP="005C3B8B">
      <w:pPr>
        <w:spacing w:after="250" w:line="240" w:lineRule="auto"/>
        <w:rPr>
          <w:rFonts w:ascii="Times New Roman" w:eastAsia="Times New Roman" w:hAnsi="Times New Roman" w:cs="Times New Roman"/>
          <w:color w:val="111111"/>
          <w:sz w:val="32"/>
          <w:szCs w:val="32"/>
        </w:rPr>
      </w:pPr>
      <w:r w:rsidRPr="005C3B8B">
        <w:rPr>
          <w:rFonts w:ascii="Times New Roman" w:eastAsia="Times New Roman" w:hAnsi="Times New Roman" w:cs="Times New Roman"/>
          <w:color w:val="111111"/>
          <w:sz w:val="32"/>
          <w:szCs w:val="32"/>
        </w:rPr>
        <w:t xml:space="preserve">Trong tỏi có chất Allicin có khả năng kiểm soát lượng cholesterol. </w:t>
      </w:r>
      <w:r w:rsidR="00460641">
        <w:rPr>
          <w:noProof/>
        </w:rPr>
        <w:drawing>
          <wp:inline distT="0" distB="0" distL="0" distR="0">
            <wp:extent cx="3064786" cy="2209983"/>
            <wp:effectExtent l="19050" t="0" r="2264" b="0"/>
            <wp:docPr id="29" name="Picture 29" descr="https://azolaco.com/vnt_upload/product/08_2020/t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zolaco.com/vnt_upload/product/08_2020/t5_3.jpg"/>
                    <pic:cNvPicPr>
                      <a:picLocks noChangeAspect="1" noChangeArrowheads="1"/>
                    </pic:cNvPicPr>
                  </pic:nvPicPr>
                  <pic:blipFill>
                    <a:blip r:embed="rId18"/>
                    <a:srcRect/>
                    <a:stretch>
                      <a:fillRect/>
                    </a:stretch>
                  </pic:blipFill>
                  <pic:spPr bwMode="auto">
                    <a:xfrm>
                      <a:off x="0" y="0"/>
                      <a:ext cx="3066056" cy="2210899"/>
                    </a:xfrm>
                    <a:prstGeom prst="rect">
                      <a:avLst/>
                    </a:prstGeom>
                    <a:noFill/>
                    <a:ln w="9525">
                      <a:noFill/>
                      <a:miter lim="800000"/>
                      <a:headEnd/>
                      <a:tailEnd/>
                    </a:ln>
                  </pic:spPr>
                </pic:pic>
              </a:graphicData>
            </a:graphic>
          </wp:inline>
        </w:drawing>
      </w:r>
      <w:r w:rsidR="00D64D85" w:rsidRPr="00D64D85">
        <w:t xml:space="preserve"> </w:t>
      </w:r>
      <w:r w:rsidR="00D64D85">
        <w:rPr>
          <w:noProof/>
        </w:rPr>
        <w:drawing>
          <wp:inline distT="0" distB="0" distL="0" distR="0">
            <wp:extent cx="2787761" cy="2266122"/>
            <wp:effectExtent l="19050" t="0" r="0" b="0"/>
            <wp:docPr id="83" name="Picture 83" descr="https://farm24h.vn/wp-content/uploads/2020/03/TOIBA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farm24h.vn/wp-content/uploads/2020/03/TOIBAC-2.jpg"/>
                    <pic:cNvPicPr>
                      <a:picLocks noChangeAspect="1" noChangeArrowheads="1"/>
                    </pic:cNvPicPr>
                  </pic:nvPicPr>
                  <pic:blipFill>
                    <a:blip r:embed="rId19"/>
                    <a:srcRect/>
                    <a:stretch>
                      <a:fillRect/>
                    </a:stretch>
                  </pic:blipFill>
                  <pic:spPr bwMode="auto">
                    <a:xfrm>
                      <a:off x="0" y="0"/>
                      <a:ext cx="2787760" cy="2266121"/>
                    </a:xfrm>
                    <a:prstGeom prst="rect">
                      <a:avLst/>
                    </a:prstGeom>
                    <a:noFill/>
                    <a:ln w="9525">
                      <a:noFill/>
                      <a:miter lim="800000"/>
                      <a:headEnd/>
                      <a:tailEnd/>
                    </a:ln>
                  </pic:spPr>
                </pic:pic>
              </a:graphicData>
            </a:graphic>
          </wp:inline>
        </w:drawing>
      </w:r>
    </w:p>
    <w:p w:rsidR="005C3B8B" w:rsidRPr="00460641" w:rsidRDefault="005C3B8B" w:rsidP="00460641">
      <w:pPr>
        <w:pStyle w:val="ListParagraph"/>
        <w:numPr>
          <w:ilvl w:val="0"/>
          <w:numId w:val="8"/>
        </w:numPr>
        <w:spacing w:before="250" w:after="250" w:line="240" w:lineRule="auto"/>
        <w:outlineLvl w:val="1"/>
        <w:rPr>
          <w:rFonts w:ascii="Times New Roman" w:eastAsia="Times New Roman" w:hAnsi="Times New Roman" w:cs="Times New Roman"/>
          <w:b/>
          <w:bCs/>
          <w:color w:val="333333"/>
          <w:sz w:val="32"/>
          <w:szCs w:val="32"/>
        </w:rPr>
      </w:pPr>
      <w:r w:rsidRPr="00460641">
        <w:rPr>
          <w:rFonts w:ascii="Times New Roman" w:eastAsia="Times New Roman" w:hAnsi="Times New Roman" w:cs="Times New Roman"/>
          <w:b/>
          <w:bCs/>
          <w:color w:val="111111"/>
          <w:sz w:val="32"/>
          <w:szCs w:val="32"/>
        </w:rPr>
        <w:lastRenderedPageBreak/>
        <w:t>2. Axit béo omega-3</w:t>
      </w:r>
    </w:p>
    <w:p w:rsidR="005C3B8B" w:rsidRPr="005C3B8B" w:rsidRDefault="005C3B8B" w:rsidP="005C3B8B">
      <w:pPr>
        <w:spacing w:after="250" w:line="240" w:lineRule="auto"/>
        <w:rPr>
          <w:rFonts w:ascii="Times New Roman" w:eastAsia="Times New Roman" w:hAnsi="Times New Roman" w:cs="Times New Roman"/>
          <w:color w:val="111111"/>
          <w:sz w:val="32"/>
          <w:szCs w:val="32"/>
        </w:rPr>
      </w:pPr>
      <w:r w:rsidRPr="005C3B8B">
        <w:rPr>
          <w:rFonts w:ascii="Times New Roman" w:eastAsia="Times New Roman" w:hAnsi="Times New Roman" w:cs="Times New Roman"/>
          <w:color w:val="111111"/>
          <w:sz w:val="32"/>
          <w:szCs w:val="32"/>
        </w:rPr>
        <w:t>Một đánh giá năm 2016 về nghiên cứu hiện tại cho thấy rằng tiêu thụ axit béo omega-3 có thể cải thiện mỡ gan và mức cholesterol lipoprotein mật độ cao ở những người bị gan nhiễm mỡ.</w:t>
      </w:r>
    </w:p>
    <w:p w:rsidR="005C3B8B" w:rsidRDefault="005C3B8B" w:rsidP="005C3B8B">
      <w:pPr>
        <w:spacing w:after="250" w:line="240" w:lineRule="auto"/>
        <w:rPr>
          <w:rFonts w:ascii="Times New Roman" w:eastAsia="Times New Roman" w:hAnsi="Times New Roman" w:cs="Times New Roman"/>
          <w:color w:val="111111"/>
          <w:sz w:val="32"/>
          <w:szCs w:val="32"/>
          <w:lang w:val="vi-VN"/>
        </w:rPr>
      </w:pPr>
      <w:r w:rsidRPr="005C3B8B">
        <w:rPr>
          <w:rFonts w:ascii="Times New Roman" w:eastAsia="Times New Roman" w:hAnsi="Times New Roman" w:cs="Times New Roman"/>
          <w:color w:val="111111"/>
          <w:sz w:val="32"/>
          <w:szCs w:val="32"/>
        </w:rPr>
        <w:t>Thực phẩm chứa nhiều axit béo omega-3 bao gồm cá hồi, cá mòi, các loại hạt, quả bơ và dầu ô liu.</w:t>
      </w:r>
    </w:p>
    <w:p w:rsidR="00460641" w:rsidRDefault="00460641" w:rsidP="005C3B8B">
      <w:pPr>
        <w:spacing w:after="250" w:line="240" w:lineRule="auto"/>
        <w:rPr>
          <w:rFonts w:ascii="Times New Roman" w:eastAsia="Times New Roman" w:hAnsi="Times New Roman" w:cs="Times New Roman"/>
          <w:color w:val="111111"/>
          <w:sz w:val="32"/>
          <w:szCs w:val="32"/>
          <w:lang w:val="vi-VN"/>
        </w:rPr>
      </w:pPr>
      <w:r>
        <w:rPr>
          <w:noProof/>
        </w:rPr>
        <w:drawing>
          <wp:inline distT="0" distB="0" distL="0" distR="0">
            <wp:extent cx="2573075" cy="2366701"/>
            <wp:effectExtent l="19050" t="0" r="0" b="0"/>
            <wp:docPr id="32" name="Picture 32" descr="https://tse4.mm.bing.net/th?id=OIP.I9ojhBO2aYYN53p0vMVf9gHaFN&amp;pid=Api&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tse4.mm.bing.net/th?id=OIP.I9ojhBO2aYYN53p0vMVf9gHaFN&amp;pid=Api&amp;P=0"/>
                    <pic:cNvPicPr>
                      <a:picLocks noChangeAspect="1" noChangeArrowheads="1"/>
                    </pic:cNvPicPr>
                  </pic:nvPicPr>
                  <pic:blipFill>
                    <a:blip r:embed="rId20"/>
                    <a:srcRect/>
                    <a:stretch>
                      <a:fillRect/>
                    </a:stretch>
                  </pic:blipFill>
                  <pic:spPr bwMode="auto">
                    <a:xfrm>
                      <a:off x="0" y="0"/>
                      <a:ext cx="2577777" cy="2371026"/>
                    </a:xfrm>
                    <a:prstGeom prst="rect">
                      <a:avLst/>
                    </a:prstGeom>
                    <a:noFill/>
                    <a:ln w="9525">
                      <a:noFill/>
                      <a:miter lim="800000"/>
                      <a:headEnd/>
                      <a:tailEnd/>
                    </a:ln>
                  </pic:spPr>
                </pic:pic>
              </a:graphicData>
            </a:graphic>
          </wp:inline>
        </w:drawing>
      </w:r>
      <w:r>
        <w:rPr>
          <w:noProof/>
        </w:rPr>
        <w:drawing>
          <wp:inline distT="0" distB="0" distL="0" distR="0">
            <wp:extent cx="2692041" cy="2367678"/>
            <wp:effectExtent l="19050" t="0" r="0" b="0"/>
            <wp:docPr id="35" name="Picture 35" descr="https://vuongquocloaivat.com/wp-content/uploads/2018/11/ca-moi-bao-nhieu-tien_lg-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vuongquocloaivat.com/wp-content/uploads/2018/11/ca-moi-bao-nhieu-tien_lg-compressed.jpg"/>
                    <pic:cNvPicPr>
                      <a:picLocks noChangeAspect="1" noChangeArrowheads="1"/>
                    </pic:cNvPicPr>
                  </pic:nvPicPr>
                  <pic:blipFill>
                    <a:blip r:embed="rId21"/>
                    <a:srcRect/>
                    <a:stretch>
                      <a:fillRect/>
                    </a:stretch>
                  </pic:blipFill>
                  <pic:spPr bwMode="auto">
                    <a:xfrm>
                      <a:off x="0" y="0"/>
                      <a:ext cx="2694004" cy="2369405"/>
                    </a:xfrm>
                    <a:prstGeom prst="rect">
                      <a:avLst/>
                    </a:prstGeom>
                    <a:noFill/>
                    <a:ln w="9525">
                      <a:noFill/>
                      <a:miter lim="800000"/>
                      <a:headEnd/>
                      <a:tailEnd/>
                    </a:ln>
                  </pic:spPr>
                </pic:pic>
              </a:graphicData>
            </a:graphic>
          </wp:inline>
        </w:drawing>
      </w:r>
    </w:p>
    <w:p w:rsidR="00460641" w:rsidRPr="005C3B8B" w:rsidRDefault="00460641" w:rsidP="005C3B8B">
      <w:pPr>
        <w:spacing w:after="250" w:line="240" w:lineRule="auto"/>
        <w:rPr>
          <w:rFonts w:ascii="Times New Roman" w:eastAsia="Times New Roman" w:hAnsi="Times New Roman" w:cs="Times New Roman"/>
          <w:color w:val="111111"/>
          <w:sz w:val="32"/>
          <w:szCs w:val="32"/>
          <w:lang w:val="vi-VN"/>
        </w:rPr>
      </w:pPr>
      <w:r>
        <w:rPr>
          <w:noProof/>
        </w:rPr>
        <w:drawing>
          <wp:inline distT="0" distB="0" distL="0" distR="0">
            <wp:extent cx="2573075" cy="1795383"/>
            <wp:effectExtent l="19050" t="0" r="0" b="0"/>
            <wp:docPr id="38" name="Picture 38" descr="https://tse2.explicit.bing.net/th?id=OIP.lYrr5E7iQ4a7CEudRBb4rQHaHN&amp;pid=Api&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tse2.explicit.bing.net/th?id=OIP.lYrr5E7iQ4a7CEudRBb4rQHaHN&amp;pid=Api&amp;P=0"/>
                    <pic:cNvPicPr>
                      <a:picLocks noChangeAspect="1" noChangeArrowheads="1"/>
                    </pic:cNvPicPr>
                  </pic:nvPicPr>
                  <pic:blipFill>
                    <a:blip r:embed="rId22"/>
                    <a:srcRect/>
                    <a:stretch>
                      <a:fillRect/>
                    </a:stretch>
                  </pic:blipFill>
                  <pic:spPr bwMode="auto">
                    <a:xfrm>
                      <a:off x="0" y="0"/>
                      <a:ext cx="2579370" cy="1799775"/>
                    </a:xfrm>
                    <a:prstGeom prst="rect">
                      <a:avLst/>
                    </a:prstGeom>
                    <a:noFill/>
                    <a:ln w="9525">
                      <a:noFill/>
                      <a:miter lim="800000"/>
                      <a:headEnd/>
                      <a:tailEnd/>
                    </a:ln>
                  </pic:spPr>
                </pic:pic>
              </a:graphicData>
            </a:graphic>
          </wp:inline>
        </w:drawing>
      </w:r>
      <w:r>
        <w:rPr>
          <w:noProof/>
        </w:rPr>
        <w:drawing>
          <wp:inline distT="0" distB="0" distL="0" distR="0">
            <wp:extent cx="2636686" cy="1795068"/>
            <wp:effectExtent l="19050" t="0" r="0" b="0"/>
            <wp:docPr id="41" name="Picture 41" descr="http://chuthapdo.org.vn/wp-content/uploads/2014/11/dau-ol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chuthapdo.org.vn/wp-content/uploads/2014/11/dau-oliu.jpg"/>
                    <pic:cNvPicPr>
                      <a:picLocks noChangeAspect="1" noChangeArrowheads="1"/>
                    </pic:cNvPicPr>
                  </pic:nvPicPr>
                  <pic:blipFill>
                    <a:blip r:embed="rId23"/>
                    <a:srcRect/>
                    <a:stretch>
                      <a:fillRect/>
                    </a:stretch>
                  </pic:blipFill>
                  <pic:spPr bwMode="auto">
                    <a:xfrm>
                      <a:off x="0" y="0"/>
                      <a:ext cx="2640337" cy="1797553"/>
                    </a:xfrm>
                    <a:prstGeom prst="rect">
                      <a:avLst/>
                    </a:prstGeom>
                    <a:noFill/>
                    <a:ln w="9525">
                      <a:noFill/>
                      <a:miter lim="800000"/>
                      <a:headEnd/>
                      <a:tailEnd/>
                    </a:ln>
                  </pic:spPr>
                </pic:pic>
              </a:graphicData>
            </a:graphic>
          </wp:inline>
        </w:drawing>
      </w:r>
    </w:p>
    <w:p w:rsidR="005C3B8B" w:rsidRPr="006E22AD" w:rsidRDefault="005C3B8B" w:rsidP="006E22AD">
      <w:pPr>
        <w:pStyle w:val="ListParagraph"/>
        <w:numPr>
          <w:ilvl w:val="0"/>
          <w:numId w:val="8"/>
        </w:numPr>
        <w:spacing w:before="250" w:after="250" w:line="240" w:lineRule="auto"/>
        <w:outlineLvl w:val="1"/>
        <w:rPr>
          <w:rFonts w:ascii="Times New Roman" w:eastAsia="Times New Roman" w:hAnsi="Times New Roman" w:cs="Times New Roman"/>
          <w:b/>
          <w:bCs/>
          <w:color w:val="333333"/>
          <w:sz w:val="32"/>
          <w:szCs w:val="32"/>
        </w:rPr>
      </w:pPr>
      <w:r w:rsidRPr="006E22AD">
        <w:rPr>
          <w:rFonts w:ascii="Times New Roman" w:eastAsia="Times New Roman" w:hAnsi="Times New Roman" w:cs="Times New Roman"/>
          <w:b/>
          <w:bCs/>
          <w:color w:val="111111"/>
          <w:sz w:val="32"/>
          <w:szCs w:val="32"/>
        </w:rPr>
        <w:t>3. Cà phê</w:t>
      </w:r>
    </w:p>
    <w:p w:rsidR="006E22AD" w:rsidRDefault="005C3B8B" w:rsidP="005C3B8B">
      <w:pPr>
        <w:spacing w:after="250" w:line="240" w:lineRule="auto"/>
        <w:rPr>
          <w:rFonts w:ascii="Times New Roman" w:eastAsia="Times New Roman" w:hAnsi="Times New Roman" w:cs="Times New Roman"/>
          <w:color w:val="111111"/>
          <w:sz w:val="32"/>
          <w:szCs w:val="32"/>
          <w:lang w:val="vi-VN"/>
        </w:rPr>
      </w:pPr>
      <w:r w:rsidRPr="005C3B8B">
        <w:rPr>
          <w:rFonts w:ascii="Times New Roman" w:eastAsia="Times New Roman" w:hAnsi="Times New Roman" w:cs="Times New Roman"/>
          <w:color w:val="111111"/>
          <w:sz w:val="32"/>
          <w:szCs w:val="32"/>
        </w:rPr>
        <w:t>Uống cà phê mang lại lợi ích tuyệt vời cho người bị </w:t>
      </w:r>
      <w:hyperlink r:id="rId24" w:tooltip="Bác sĩ chỉ ra 5 bộ phận của heo nên hạn chế ăn" w:history="1">
        <w:r w:rsidRPr="005C3B8B">
          <w:rPr>
            <w:rFonts w:ascii="Times New Roman" w:eastAsia="Times New Roman" w:hAnsi="Times New Roman" w:cs="Times New Roman"/>
            <w:color w:val="00739F"/>
            <w:sz w:val="32"/>
            <w:szCs w:val="32"/>
            <w:u w:val="single"/>
          </w:rPr>
          <w:t>gan nhiễm mỡ.</w:t>
        </w:r>
      </w:hyperlink>
    </w:p>
    <w:p w:rsidR="005C3B8B" w:rsidRPr="006E22AD" w:rsidRDefault="006E22AD" w:rsidP="006E22AD">
      <w:pPr>
        <w:spacing w:after="250" w:line="240" w:lineRule="auto"/>
        <w:rPr>
          <w:rFonts w:ascii="Times New Roman" w:eastAsia="Times New Roman" w:hAnsi="Times New Roman" w:cs="Times New Roman"/>
          <w:color w:val="111111"/>
          <w:sz w:val="32"/>
          <w:szCs w:val="32"/>
        </w:rPr>
      </w:pPr>
      <w:r w:rsidRPr="006E22AD">
        <w:rPr>
          <w:rFonts w:ascii="Times New Roman" w:eastAsia="Times New Roman" w:hAnsi="Times New Roman" w:cs="Times New Roman"/>
          <w:color w:val="111111"/>
          <w:sz w:val="32"/>
          <w:szCs w:val="32"/>
          <w:lang w:val="vi-VN"/>
        </w:rPr>
        <w:t>C</w:t>
      </w:r>
      <w:r w:rsidRPr="006E22AD">
        <w:rPr>
          <w:rFonts w:ascii="Times New Roman" w:eastAsia="Times New Roman" w:hAnsi="Times New Roman" w:cs="Times New Roman"/>
          <w:color w:val="111111"/>
          <w:sz w:val="32"/>
          <w:szCs w:val="32"/>
        </w:rPr>
        <w:t xml:space="preserve">à phê </w:t>
      </w:r>
      <w:r w:rsidR="005C3B8B" w:rsidRPr="006E22AD">
        <w:rPr>
          <w:rFonts w:ascii="Times New Roman" w:eastAsia="Times New Roman" w:hAnsi="Times New Roman" w:cs="Times New Roman"/>
          <w:color w:val="111111"/>
          <w:sz w:val="32"/>
          <w:szCs w:val="32"/>
        </w:rPr>
        <w:t>làm giảm cả tổn thương gan và chứng viêm ở chuột ăn chế độ có nhiều chất béo, đường và cholesterol.</w:t>
      </w:r>
    </w:p>
    <w:p w:rsidR="005C3B8B" w:rsidRPr="005C3B8B" w:rsidRDefault="005C3B8B" w:rsidP="005C3B8B">
      <w:pPr>
        <w:spacing w:line="240" w:lineRule="auto"/>
        <w:rPr>
          <w:rFonts w:ascii="Times New Roman" w:eastAsia="Times New Roman" w:hAnsi="Times New Roman" w:cs="Times New Roman"/>
          <w:color w:val="111111"/>
          <w:sz w:val="32"/>
          <w:szCs w:val="32"/>
        </w:rPr>
      </w:pPr>
      <w:r w:rsidRPr="005C3B8B">
        <w:rPr>
          <w:rFonts w:ascii="Times New Roman" w:eastAsia="Times New Roman" w:hAnsi="Times New Roman" w:cs="Times New Roman"/>
          <w:color w:val="111111"/>
          <w:sz w:val="32"/>
          <w:szCs w:val="32"/>
        </w:rPr>
        <w:lastRenderedPageBreak/>
        <w:t>Một nghiên cứu khác cũng phát hiện cà phê làm giảm lượng chất béo tích tụ trong gan của chuột.</w:t>
      </w:r>
    </w:p>
    <w:tbl>
      <w:tblPr>
        <w:tblW w:w="8001" w:type="dxa"/>
        <w:jc w:val="center"/>
        <w:tblCellMar>
          <w:top w:w="15" w:type="dxa"/>
          <w:left w:w="15" w:type="dxa"/>
          <w:bottom w:w="15" w:type="dxa"/>
          <w:right w:w="15" w:type="dxa"/>
        </w:tblCellMar>
        <w:tblLook w:val="04A0"/>
      </w:tblPr>
      <w:tblGrid>
        <w:gridCol w:w="8001"/>
      </w:tblGrid>
      <w:tr w:rsidR="005C3B8B" w:rsidRPr="005C3B8B" w:rsidTr="005C3B8B">
        <w:trPr>
          <w:jc w:val="center"/>
        </w:trPr>
        <w:tc>
          <w:tcPr>
            <w:tcW w:w="0" w:type="auto"/>
            <w:tcBorders>
              <w:top w:val="nil"/>
              <w:left w:val="nil"/>
              <w:bottom w:val="nil"/>
              <w:right w:val="nil"/>
            </w:tcBorders>
            <w:tcMar>
              <w:top w:w="15" w:type="dxa"/>
              <w:left w:w="15" w:type="dxa"/>
              <w:bottom w:w="125" w:type="dxa"/>
              <w:right w:w="15" w:type="dxa"/>
            </w:tcMar>
            <w:vAlign w:val="center"/>
            <w:hideMark/>
          </w:tcPr>
          <w:p w:rsidR="005C3B8B" w:rsidRPr="005C3B8B" w:rsidRDefault="00E55ECE" w:rsidP="005C3B8B">
            <w:pPr>
              <w:spacing w:after="0" w:line="240" w:lineRule="auto"/>
              <w:rPr>
                <w:rFonts w:ascii="Times New Roman" w:eastAsia="Times New Roman" w:hAnsi="Times New Roman" w:cs="Times New Roman"/>
                <w:color w:val="111111"/>
                <w:sz w:val="32"/>
                <w:szCs w:val="32"/>
              </w:rPr>
            </w:pPr>
            <w:r>
              <w:rPr>
                <w:noProof/>
              </w:rPr>
              <w:drawing>
                <wp:inline distT="0" distB="0" distL="0" distR="0">
                  <wp:extent cx="2262974" cy="2153158"/>
                  <wp:effectExtent l="19050" t="0" r="3976" b="0"/>
                  <wp:docPr id="53" name="Picture 53" descr="https://tse1.mm.bing.net/th?id=OIP.cGDkgxSdxeMVnU3WVxGRDAHaDi&amp;pid=Api&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tse1.mm.bing.net/th?id=OIP.cGDkgxSdxeMVnU3WVxGRDAHaDi&amp;pid=Api&amp;P=0"/>
                          <pic:cNvPicPr>
                            <a:picLocks noChangeAspect="1" noChangeArrowheads="1"/>
                          </pic:cNvPicPr>
                        </pic:nvPicPr>
                        <pic:blipFill>
                          <a:blip r:embed="rId25"/>
                          <a:srcRect/>
                          <a:stretch>
                            <a:fillRect/>
                          </a:stretch>
                        </pic:blipFill>
                        <pic:spPr bwMode="auto">
                          <a:xfrm>
                            <a:off x="0" y="0"/>
                            <a:ext cx="2264442" cy="2154555"/>
                          </a:xfrm>
                          <a:prstGeom prst="rect">
                            <a:avLst/>
                          </a:prstGeom>
                          <a:noFill/>
                          <a:ln w="9525">
                            <a:noFill/>
                            <a:miter lim="800000"/>
                            <a:headEnd/>
                            <a:tailEnd/>
                          </a:ln>
                        </pic:spPr>
                      </pic:pic>
                    </a:graphicData>
                  </a:graphic>
                </wp:inline>
              </w:drawing>
            </w:r>
            <w:r>
              <w:t xml:space="preserve"> </w:t>
            </w:r>
            <w:r>
              <w:rPr>
                <w:noProof/>
              </w:rPr>
              <w:drawing>
                <wp:inline distT="0" distB="0" distL="0" distR="0">
                  <wp:extent cx="2621114" cy="2153229"/>
                  <wp:effectExtent l="19050" t="0" r="7786" b="0"/>
                  <wp:docPr id="56" name="Picture 56" descr="https://tse2.mm.bing.net/th?id=OIP.ayPalxxiypdePqjw-vWmwAHaEn&amp;pid=Api&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tse2.mm.bing.net/th?id=OIP.ayPalxxiypdePqjw-vWmwAHaEn&amp;pid=Api&amp;P=0"/>
                          <pic:cNvPicPr>
                            <a:picLocks noChangeAspect="1" noChangeArrowheads="1"/>
                          </pic:cNvPicPr>
                        </pic:nvPicPr>
                        <pic:blipFill>
                          <a:blip r:embed="rId26"/>
                          <a:srcRect/>
                          <a:stretch>
                            <a:fillRect/>
                          </a:stretch>
                        </pic:blipFill>
                        <pic:spPr bwMode="auto">
                          <a:xfrm>
                            <a:off x="0" y="0"/>
                            <a:ext cx="2622482" cy="2154353"/>
                          </a:xfrm>
                          <a:prstGeom prst="rect">
                            <a:avLst/>
                          </a:prstGeom>
                          <a:noFill/>
                          <a:ln w="9525">
                            <a:noFill/>
                            <a:miter lim="800000"/>
                            <a:headEnd/>
                            <a:tailEnd/>
                          </a:ln>
                        </pic:spPr>
                      </pic:pic>
                    </a:graphicData>
                  </a:graphic>
                </wp:inline>
              </w:drawing>
            </w:r>
          </w:p>
        </w:tc>
      </w:tr>
      <w:tr w:rsidR="005C3B8B" w:rsidRPr="005C3B8B" w:rsidTr="005C3B8B">
        <w:trPr>
          <w:jc w:val="center"/>
        </w:trPr>
        <w:tc>
          <w:tcPr>
            <w:tcW w:w="0" w:type="auto"/>
            <w:tcBorders>
              <w:top w:val="nil"/>
              <w:left w:val="nil"/>
              <w:bottom w:val="dotted" w:sz="4" w:space="0" w:color="C2C2C2"/>
              <w:right w:val="nil"/>
            </w:tcBorders>
            <w:tcMar>
              <w:top w:w="15" w:type="dxa"/>
              <w:left w:w="15" w:type="dxa"/>
              <w:bottom w:w="125" w:type="dxa"/>
              <w:right w:w="15" w:type="dxa"/>
            </w:tcMar>
            <w:vAlign w:val="center"/>
            <w:hideMark/>
          </w:tcPr>
          <w:p w:rsidR="005C3B8B" w:rsidRPr="005C3B8B" w:rsidRDefault="005C3B8B" w:rsidP="005C3B8B">
            <w:pPr>
              <w:spacing w:after="0" w:line="240" w:lineRule="auto"/>
              <w:rPr>
                <w:rFonts w:ascii="Times New Roman" w:eastAsia="Times New Roman" w:hAnsi="Times New Roman" w:cs="Times New Roman"/>
                <w:color w:val="555555"/>
                <w:sz w:val="32"/>
                <w:szCs w:val="32"/>
                <w:lang w:val="vi-VN"/>
              </w:rPr>
            </w:pPr>
          </w:p>
        </w:tc>
      </w:tr>
    </w:tbl>
    <w:p w:rsidR="005C3B8B" w:rsidRPr="006E22AD" w:rsidRDefault="005C3B8B" w:rsidP="006E22AD">
      <w:pPr>
        <w:pStyle w:val="ListParagraph"/>
        <w:numPr>
          <w:ilvl w:val="0"/>
          <w:numId w:val="8"/>
        </w:numPr>
        <w:spacing w:before="250" w:after="250" w:line="240" w:lineRule="auto"/>
        <w:outlineLvl w:val="1"/>
        <w:rPr>
          <w:rFonts w:ascii="Times New Roman" w:eastAsia="Times New Roman" w:hAnsi="Times New Roman" w:cs="Times New Roman"/>
          <w:b/>
          <w:bCs/>
          <w:color w:val="333333"/>
          <w:sz w:val="32"/>
          <w:szCs w:val="32"/>
        </w:rPr>
      </w:pPr>
      <w:r w:rsidRPr="006E22AD">
        <w:rPr>
          <w:rFonts w:ascii="Times New Roman" w:eastAsia="Times New Roman" w:hAnsi="Times New Roman" w:cs="Times New Roman"/>
          <w:b/>
          <w:bCs/>
          <w:color w:val="111111"/>
          <w:sz w:val="32"/>
          <w:szCs w:val="32"/>
        </w:rPr>
        <w:t>4. Bông cải xanh</w:t>
      </w:r>
    </w:p>
    <w:p w:rsidR="005C3B8B" w:rsidRPr="005C3B8B" w:rsidRDefault="005C3B8B" w:rsidP="005C3B8B">
      <w:pPr>
        <w:spacing w:after="250" w:line="240" w:lineRule="auto"/>
        <w:rPr>
          <w:rFonts w:ascii="Times New Roman" w:eastAsia="Times New Roman" w:hAnsi="Times New Roman" w:cs="Times New Roman"/>
          <w:color w:val="111111"/>
          <w:sz w:val="32"/>
          <w:szCs w:val="32"/>
        </w:rPr>
      </w:pPr>
      <w:r w:rsidRPr="005C3B8B">
        <w:rPr>
          <w:rFonts w:ascii="Times New Roman" w:eastAsia="Times New Roman" w:hAnsi="Times New Roman" w:cs="Times New Roman"/>
          <w:color w:val="111111"/>
          <w:sz w:val="32"/>
          <w:szCs w:val="32"/>
        </w:rPr>
        <w:t>Ăn nhiều loại rau khác nhau rất hữu ích cho những người bị bệnh gan nhiễm mỡ, và bông cải xanh là một trong những loại rau mà người bị bệnh gan nhiễm mỡ nên đưa vào chế độ ăn uống.</w:t>
      </w:r>
    </w:p>
    <w:p w:rsidR="005C3B8B" w:rsidRDefault="005C3B8B" w:rsidP="005C3B8B">
      <w:pPr>
        <w:spacing w:after="250" w:line="240" w:lineRule="auto"/>
        <w:rPr>
          <w:rFonts w:ascii="Times New Roman" w:eastAsia="Times New Roman" w:hAnsi="Times New Roman" w:cs="Times New Roman"/>
          <w:color w:val="111111"/>
          <w:sz w:val="32"/>
          <w:szCs w:val="32"/>
          <w:lang w:val="vi-VN"/>
        </w:rPr>
      </w:pPr>
      <w:r w:rsidRPr="005C3B8B">
        <w:rPr>
          <w:rFonts w:ascii="Times New Roman" w:eastAsia="Times New Roman" w:hAnsi="Times New Roman" w:cs="Times New Roman"/>
          <w:color w:val="111111"/>
          <w:sz w:val="32"/>
          <w:szCs w:val="32"/>
        </w:rPr>
        <w:t>Một nghiên cứu năm 2016 được công bố trên tạp chí về dinh dưỡng </w:t>
      </w:r>
      <w:r w:rsidRPr="005C3B8B">
        <w:rPr>
          <w:rFonts w:ascii="Times New Roman" w:eastAsia="Times New Roman" w:hAnsi="Times New Roman" w:cs="Times New Roman"/>
          <w:i/>
          <w:iCs/>
          <w:color w:val="111111"/>
          <w:sz w:val="32"/>
          <w:szCs w:val="32"/>
        </w:rPr>
        <w:t>The Journal of Nutrition</w:t>
      </w:r>
      <w:r w:rsidRPr="005C3B8B">
        <w:rPr>
          <w:rFonts w:ascii="Times New Roman" w:eastAsia="Times New Roman" w:hAnsi="Times New Roman" w:cs="Times New Roman"/>
          <w:color w:val="111111"/>
          <w:sz w:val="32"/>
          <w:szCs w:val="32"/>
        </w:rPr>
        <w:t>, cho thấy tiêu thụ bông cải xanh trong thời gian dài giúp ngăn ngừa sự</w:t>
      </w:r>
      <w:r w:rsidR="006E22AD">
        <w:rPr>
          <w:rFonts w:ascii="Times New Roman" w:eastAsia="Times New Roman" w:hAnsi="Times New Roman" w:cs="Times New Roman"/>
          <w:color w:val="111111"/>
          <w:sz w:val="32"/>
          <w:szCs w:val="32"/>
        </w:rPr>
        <w:t xml:space="preserve"> tích tụ chất béo </w:t>
      </w:r>
    </w:p>
    <w:p w:rsidR="00E55ECE" w:rsidRPr="005C3B8B" w:rsidRDefault="00E55ECE" w:rsidP="005C3B8B">
      <w:pPr>
        <w:spacing w:after="250" w:line="240" w:lineRule="auto"/>
        <w:rPr>
          <w:rFonts w:ascii="Times New Roman" w:eastAsia="Times New Roman" w:hAnsi="Times New Roman" w:cs="Times New Roman"/>
          <w:color w:val="111111"/>
          <w:sz w:val="32"/>
          <w:szCs w:val="32"/>
          <w:lang w:val="vi-VN"/>
        </w:rPr>
      </w:pPr>
      <w:r>
        <w:rPr>
          <w:noProof/>
        </w:rPr>
        <w:drawing>
          <wp:inline distT="0" distB="0" distL="0" distR="0">
            <wp:extent cx="2638287" cy="2249011"/>
            <wp:effectExtent l="19050" t="0" r="0" b="0"/>
            <wp:docPr id="59" name="Picture 59" descr="https://tse2.mm.bing.net/th?id=OIP.-iy1bIA5PrILpdGKn15peQHaFj&amp;pid=Api&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tse2.mm.bing.net/th?id=OIP.-iy1bIA5PrILpdGKn15peQHaFj&amp;pid=Api&amp;P=0"/>
                    <pic:cNvPicPr>
                      <a:picLocks noChangeAspect="1" noChangeArrowheads="1"/>
                    </pic:cNvPicPr>
                  </pic:nvPicPr>
                  <pic:blipFill>
                    <a:blip r:embed="rId27"/>
                    <a:srcRect/>
                    <a:stretch>
                      <a:fillRect/>
                    </a:stretch>
                  </pic:blipFill>
                  <pic:spPr bwMode="auto">
                    <a:xfrm>
                      <a:off x="0" y="0"/>
                      <a:ext cx="2646352" cy="2255886"/>
                    </a:xfrm>
                    <a:prstGeom prst="rect">
                      <a:avLst/>
                    </a:prstGeom>
                    <a:noFill/>
                    <a:ln w="9525">
                      <a:noFill/>
                      <a:miter lim="800000"/>
                      <a:headEnd/>
                      <a:tailEnd/>
                    </a:ln>
                  </pic:spPr>
                </pic:pic>
              </a:graphicData>
            </a:graphic>
          </wp:inline>
        </w:drawing>
      </w:r>
      <w:r w:rsidRPr="00E55ECE">
        <w:t xml:space="preserve">  </w:t>
      </w:r>
      <w:r>
        <w:rPr>
          <w:noProof/>
        </w:rPr>
        <w:drawing>
          <wp:inline distT="0" distB="0" distL="0" distR="0">
            <wp:extent cx="2638287" cy="2256597"/>
            <wp:effectExtent l="19050" t="0" r="0" b="0"/>
            <wp:docPr id="65" name="Picture 65" descr="https://tse3.mm.bing.net/th?id=OIP.PXfCPt56_elTrXuyijkeiAHaDt&amp;pid=Api&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tse3.mm.bing.net/th?id=OIP.PXfCPt56_elTrXuyijkeiAHaDt&amp;pid=Api&amp;P=0"/>
                    <pic:cNvPicPr>
                      <a:picLocks noChangeAspect="1" noChangeArrowheads="1"/>
                    </pic:cNvPicPr>
                  </pic:nvPicPr>
                  <pic:blipFill>
                    <a:blip r:embed="rId28"/>
                    <a:srcRect/>
                    <a:stretch>
                      <a:fillRect/>
                    </a:stretch>
                  </pic:blipFill>
                  <pic:spPr bwMode="auto">
                    <a:xfrm>
                      <a:off x="0" y="0"/>
                      <a:ext cx="2639998" cy="2258061"/>
                    </a:xfrm>
                    <a:prstGeom prst="rect">
                      <a:avLst/>
                    </a:prstGeom>
                    <a:noFill/>
                    <a:ln w="9525">
                      <a:noFill/>
                      <a:miter lim="800000"/>
                      <a:headEnd/>
                      <a:tailEnd/>
                    </a:ln>
                  </pic:spPr>
                </pic:pic>
              </a:graphicData>
            </a:graphic>
          </wp:inline>
        </w:drawing>
      </w:r>
    </w:p>
    <w:p w:rsidR="005C3B8B" w:rsidRPr="006E22AD" w:rsidRDefault="005C3B8B" w:rsidP="006E22AD">
      <w:pPr>
        <w:pStyle w:val="ListParagraph"/>
        <w:numPr>
          <w:ilvl w:val="0"/>
          <w:numId w:val="10"/>
        </w:numPr>
        <w:spacing w:before="250" w:after="250" w:line="240" w:lineRule="auto"/>
        <w:outlineLvl w:val="1"/>
        <w:rPr>
          <w:rFonts w:ascii="Times New Roman" w:eastAsia="Times New Roman" w:hAnsi="Times New Roman" w:cs="Times New Roman"/>
          <w:b/>
          <w:bCs/>
          <w:color w:val="333333"/>
          <w:sz w:val="32"/>
          <w:szCs w:val="32"/>
        </w:rPr>
      </w:pPr>
      <w:r w:rsidRPr="006E22AD">
        <w:rPr>
          <w:rFonts w:ascii="Times New Roman" w:eastAsia="Times New Roman" w:hAnsi="Times New Roman" w:cs="Times New Roman"/>
          <w:b/>
          <w:bCs/>
          <w:color w:val="111111"/>
          <w:sz w:val="32"/>
          <w:szCs w:val="32"/>
        </w:rPr>
        <w:t>5. Trà xanh</w:t>
      </w:r>
    </w:p>
    <w:p w:rsidR="005C3B8B" w:rsidRDefault="005C3B8B" w:rsidP="005C3B8B">
      <w:pPr>
        <w:spacing w:after="250" w:line="240" w:lineRule="auto"/>
        <w:rPr>
          <w:rFonts w:ascii="Times New Roman" w:eastAsia="Times New Roman" w:hAnsi="Times New Roman" w:cs="Times New Roman"/>
          <w:color w:val="111111"/>
          <w:sz w:val="32"/>
          <w:szCs w:val="32"/>
          <w:lang w:val="vi-VN"/>
        </w:rPr>
      </w:pPr>
      <w:r w:rsidRPr="005C3B8B">
        <w:rPr>
          <w:rFonts w:ascii="Times New Roman" w:eastAsia="Times New Roman" w:hAnsi="Times New Roman" w:cs="Times New Roman"/>
          <w:color w:val="111111"/>
          <w:sz w:val="32"/>
          <w:szCs w:val="32"/>
        </w:rPr>
        <w:lastRenderedPageBreak/>
        <w:t>Trà xanh cung cấp một số chất chống oxy hóa, chẳng hạn như catechin. Nghiên cứu cho thấy rằng những chất chống oxy hóa này có thể giúp cải thiện các triệu chứng của bệnh gan nhiễm mỡ.</w:t>
      </w:r>
    </w:p>
    <w:p w:rsidR="006E22AD" w:rsidRDefault="006E22AD" w:rsidP="005C3B8B">
      <w:pPr>
        <w:spacing w:after="250" w:line="240" w:lineRule="auto"/>
        <w:rPr>
          <w:rFonts w:ascii="Times New Roman" w:eastAsia="Times New Roman" w:hAnsi="Times New Roman" w:cs="Times New Roman"/>
          <w:color w:val="111111"/>
          <w:sz w:val="32"/>
          <w:szCs w:val="32"/>
          <w:lang w:val="vi-VN"/>
        </w:rPr>
      </w:pPr>
    </w:p>
    <w:p w:rsidR="006E22AD" w:rsidRDefault="00E55ECE" w:rsidP="005C3B8B">
      <w:pPr>
        <w:spacing w:after="250" w:line="240" w:lineRule="auto"/>
        <w:rPr>
          <w:rFonts w:ascii="Times New Roman" w:eastAsia="Times New Roman" w:hAnsi="Times New Roman" w:cs="Times New Roman"/>
          <w:color w:val="111111"/>
          <w:sz w:val="32"/>
          <w:szCs w:val="32"/>
          <w:lang w:val="vi-VN"/>
        </w:rPr>
      </w:pPr>
      <w:r>
        <w:rPr>
          <w:noProof/>
        </w:rPr>
        <w:drawing>
          <wp:inline distT="0" distB="0" distL="0" distR="0">
            <wp:extent cx="2668491" cy="2820627"/>
            <wp:effectExtent l="19050" t="0" r="0" b="0"/>
            <wp:docPr id="68" name="Picture 68" descr="https://tse4.mm.bing.net/th?id=OIP.8eJc7BM17aoeLuKfmbAT3gHaE8&amp;pid=Api&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tse4.mm.bing.net/th?id=OIP.8eJc7BM17aoeLuKfmbAT3gHaE8&amp;pid=Api&amp;P=0"/>
                    <pic:cNvPicPr>
                      <a:picLocks noChangeAspect="1" noChangeArrowheads="1"/>
                    </pic:cNvPicPr>
                  </pic:nvPicPr>
                  <pic:blipFill>
                    <a:blip r:embed="rId29"/>
                    <a:srcRect/>
                    <a:stretch>
                      <a:fillRect/>
                    </a:stretch>
                  </pic:blipFill>
                  <pic:spPr bwMode="auto">
                    <a:xfrm>
                      <a:off x="0" y="0"/>
                      <a:ext cx="2670222" cy="2822457"/>
                    </a:xfrm>
                    <a:prstGeom prst="rect">
                      <a:avLst/>
                    </a:prstGeom>
                    <a:noFill/>
                    <a:ln w="9525">
                      <a:noFill/>
                      <a:miter lim="800000"/>
                      <a:headEnd/>
                      <a:tailEnd/>
                    </a:ln>
                  </pic:spPr>
                </pic:pic>
              </a:graphicData>
            </a:graphic>
          </wp:inline>
        </w:drawing>
      </w:r>
      <w:r w:rsidRPr="00E55ECE">
        <w:t xml:space="preserve"> </w:t>
      </w:r>
      <w:r>
        <w:rPr>
          <w:noProof/>
        </w:rPr>
        <w:drawing>
          <wp:inline distT="0" distB="0" distL="0" distR="0">
            <wp:extent cx="2978592" cy="2820746"/>
            <wp:effectExtent l="19050" t="0" r="0" b="0"/>
            <wp:docPr id="71" name="Picture 71" descr="https://tse1.mm.bing.net/th?id=OIP.YxYb9I-QHx2cGgOL4lg6aQHaEo&amp;pid=Api&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tse1.mm.bing.net/th?id=OIP.YxYb9I-QHx2cGgOL4lg6aQHaEo&amp;pid=Api&amp;P=0"/>
                    <pic:cNvPicPr>
                      <a:picLocks noChangeAspect="1" noChangeArrowheads="1"/>
                    </pic:cNvPicPr>
                  </pic:nvPicPr>
                  <pic:blipFill>
                    <a:blip r:embed="rId30"/>
                    <a:srcRect/>
                    <a:stretch>
                      <a:fillRect/>
                    </a:stretch>
                  </pic:blipFill>
                  <pic:spPr bwMode="auto">
                    <a:xfrm>
                      <a:off x="0" y="0"/>
                      <a:ext cx="2980524" cy="2822575"/>
                    </a:xfrm>
                    <a:prstGeom prst="rect">
                      <a:avLst/>
                    </a:prstGeom>
                    <a:noFill/>
                    <a:ln w="9525">
                      <a:noFill/>
                      <a:miter lim="800000"/>
                      <a:headEnd/>
                      <a:tailEnd/>
                    </a:ln>
                  </pic:spPr>
                </pic:pic>
              </a:graphicData>
            </a:graphic>
          </wp:inline>
        </w:drawing>
      </w:r>
    </w:p>
    <w:p w:rsidR="006E22AD" w:rsidRPr="005C3B8B" w:rsidRDefault="006E22AD" w:rsidP="005C3B8B">
      <w:pPr>
        <w:spacing w:after="250" w:line="240" w:lineRule="auto"/>
        <w:rPr>
          <w:rFonts w:ascii="Times New Roman" w:eastAsia="Times New Roman" w:hAnsi="Times New Roman" w:cs="Times New Roman"/>
          <w:color w:val="111111"/>
          <w:sz w:val="32"/>
          <w:szCs w:val="32"/>
          <w:lang w:val="vi-VN"/>
        </w:rPr>
      </w:pPr>
    </w:p>
    <w:p w:rsidR="005C3B8B" w:rsidRPr="006E22AD" w:rsidRDefault="005C3B8B" w:rsidP="006E22AD">
      <w:pPr>
        <w:pStyle w:val="ListParagraph"/>
        <w:numPr>
          <w:ilvl w:val="0"/>
          <w:numId w:val="10"/>
        </w:numPr>
        <w:spacing w:before="250" w:after="250" w:line="240" w:lineRule="auto"/>
        <w:outlineLvl w:val="1"/>
        <w:rPr>
          <w:rFonts w:ascii="Times New Roman" w:eastAsia="Times New Roman" w:hAnsi="Times New Roman" w:cs="Times New Roman"/>
          <w:b/>
          <w:bCs/>
          <w:color w:val="333333"/>
          <w:sz w:val="32"/>
          <w:szCs w:val="32"/>
        </w:rPr>
      </w:pPr>
      <w:r w:rsidRPr="006E22AD">
        <w:rPr>
          <w:rFonts w:ascii="Times New Roman" w:eastAsia="Times New Roman" w:hAnsi="Times New Roman" w:cs="Times New Roman"/>
          <w:b/>
          <w:bCs/>
          <w:color w:val="111111"/>
          <w:sz w:val="32"/>
          <w:szCs w:val="32"/>
        </w:rPr>
        <w:t>6. Quả óc chó</w:t>
      </w:r>
    </w:p>
    <w:p w:rsidR="005C3B8B" w:rsidRPr="00D00E30" w:rsidRDefault="005C3B8B" w:rsidP="005C3B8B">
      <w:pPr>
        <w:spacing w:after="250" w:line="240" w:lineRule="auto"/>
        <w:rPr>
          <w:rFonts w:ascii="Times New Roman" w:eastAsia="Times New Roman" w:hAnsi="Times New Roman" w:cs="Times New Roman"/>
          <w:color w:val="111111"/>
          <w:sz w:val="32"/>
          <w:szCs w:val="32"/>
          <w:lang w:val="vi-VN"/>
        </w:rPr>
      </w:pPr>
      <w:r w:rsidRPr="005C3B8B">
        <w:rPr>
          <w:rFonts w:ascii="Times New Roman" w:eastAsia="Times New Roman" w:hAnsi="Times New Roman" w:cs="Times New Roman"/>
          <w:color w:val="111111"/>
          <w:sz w:val="32"/>
          <w:szCs w:val="32"/>
        </w:rPr>
        <w:t>Các loại hạt, đặc biệt quả óc chó chứa nhiều axit béo omega-3 và có thể mang lại lợi ích cho những người bị bệnh gan nhiễm</w:t>
      </w:r>
      <w:r w:rsidR="00D00E30">
        <w:rPr>
          <w:rFonts w:ascii="Times New Roman" w:eastAsia="Times New Roman" w:hAnsi="Times New Roman" w:cs="Times New Roman"/>
          <w:color w:val="111111"/>
          <w:sz w:val="32"/>
          <w:szCs w:val="32"/>
          <w:lang w:val="vi-VN"/>
        </w:rPr>
        <w:t xml:space="preserve"> mỡ</w:t>
      </w:r>
    </w:p>
    <w:p w:rsidR="006E22AD" w:rsidRPr="005C3B8B" w:rsidRDefault="006E22AD" w:rsidP="005C3B8B">
      <w:pPr>
        <w:spacing w:after="250" w:line="240" w:lineRule="auto"/>
        <w:rPr>
          <w:rFonts w:ascii="Times New Roman" w:eastAsia="Times New Roman" w:hAnsi="Times New Roman" w:cs="Times New Roman"/>
          <w:color w:val="111111"/>
          <w:sz w:val="32"/>
          <w:szCs w:val="32"/>
          <w:lang w:val="vi-VN"/>
        </w:rPr>
      </w:pPr>
      <w:r>
        <w:rPr>
          <w:noProof/>
        </w:rPr>
        <w:drawing>
          <wp:inline distT="0" distB="0" distL="0" distR="0">
            <wp:extent cx="2968735" cy="2336272"/>
            <wp:effectExtent l="19050" t="0" r="3065" b="0"/>
            <wp:docPr id="50" name="Picture 50" descr="https://noithathpro.com/uploads/qua-oc-ch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noithathpro.com/uploads/qua-oc-cho-2.jpg"/>
                    <pic:cNvPicPr>
                      <a:picLocks noChangeAspect="1" noChangeArrowheads="1"/>
                    </pic:cNvPicPr>
                  </pic:nvPicPr>
                  <pic:blipFill>
                    <a:blip r:embed="rId31"/>
                    <a:srcRect/>
                    <a:stretch>
                      <a:fillRect/>
                    </a:stretch>
                  </pic:blipFill>
                  <pic:spPr bwMode="auto">
                    <a:xfrm>
                      <a:off x="0" y="0"/>
                      <a:ext cx="2969831" cy="2337135"/>
                    </a:xfrm>
                    <a:prstGeom prst="rect">
                      <a:avLst/>
                    </a:prstGeom>
                    <a:noFill/>
                    <a:ln w="9525">
                      <a:noFill/>
                      <a:miter lim="800000"/>
                      <a:headEnd/>
                      <a:tailEnd/>
                    </a:ln>
                  </pic:spPr>
                </pic:pic>
              </a:graphicData>
            </a:graphic>
          </wp:inline>
        </w:drawing>
      </w:r>
      <w:r w:rsidR="00E55ECE" w:rsidRPr="00E55ECE">
        <w:t xml:space="preserve"> </w:t>
      </w:r>
      <w:r w:rsidR="00E55ECE">
        <w:rPr>
          <w:noProof/>
        </w:rPr>
        <w:drawing>
          <wp:inline distT="0" distB="0" distL="0" distR="0">
            <wp:extent cx="2606091" cy="2170706"/>
            <wp:effectExtent l="19050" t="0" r="3759" b="0"/>
            <wp:docPr id="74" name="Picture 74" descr="https://tse3.mm.bing.net/th?id=OIP.b_s8IiaPcW8XC6WGi1_kSAHaEv&amp;pid=Api&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tse3.mm.bing.net/th?id=OIP.b_s8IiaPcW8XC6WGi1_kSAHaEv&amp;pid=Api&amp;P=0"/>
                    <pic:cNvPicPr>
                      <a:picLocks noChangeAspect="1" noChangeArrowheads="1"/>
                    </pic:cNvPicPr>
                  </pic:nvPicPr>
                  <pic:blipFill>
                    <a:blip r:embed="rId32"/>
                    <a:srcRect/>
                    <a:stretch>
                      <a:fillRect/>
                    </a:stretch>
                  </pic:blipFill>
                  <pic:spPr bwMode="auto">
                    <a:xfrm>
                      <a:off x="0" y="0"/>
                      <a:ext cx="2608242" cy="2172498"/>
                    </a:xfrm>
                    <a:prstGeom prst="rect">
                      <a:avLst/>
                    </a:prstGeom>
                    <a:noFill/>
                    <a:ln w="9525">
                      <a:noFill/>
                      <a:miter lim="800000"/>
                      <a:headEnd/>
                      <a:tailEnd/>
                    </a:ln>
                  </pic:spPr>
                </pic:pic>
              </a:graphicData>
            </a:graphic>
          </wp:inline>
        </w:drawing>
      </w:r>
    </w:p>
    <w:p w:rsidR="005C3B8B" w:rsidRPr="006E22AD" w:rsidRDefault="005C3B8B" w:rsidP="006E22AD">
      <w:pPr>
        <w:pStyle w:val="ListParagraph"/>
        <w:numPr>
          <w:ilvl w:val="0"/>
          <w:numId w:val="10"/>
        </w:numPr>
        <w:spacing w:before="250" w:after="250" w:line="240" w:lineRule="auto"/>
        <w:outlineLvl w:val="1"/>
        <w:rPr>
          <w:rFonts w:ascii="Times New Roman" w:eastAsia="Times New Roman" w:hAnsi="Times New Roman" w:cs="Times New Roman"/>
          <w:b/>
          <w:bCs/>
          <w:color w:val="333333"/>
          <w:sz w:val="32"/>
          <w:szCs w:val="32"/>
        </w:rPr>
      </w:pPr>
      <w:r w:rsidRPr="006E22AD">
        <w:rPr>
          <w:rFonts w:ascii="Times New Roman" w:eastAsia="Times New Roman" w:hAnsi="Times New Roman" w:cs="Times New Roman"/>
          <w:b/>
          <w:bCs/>
          <w:color w:val="111111"/>
          <w:sz w:val="32"/>
          <w:szCs w:val="32"/>
        </w:rPr>
        <w:lastRenderedPageBreak/>
        <w:t>7. Đậu nành</w:t>
      </w:r>
    </w:p>
    <w:p w:rsidR="005C3B8B" w:rsidRPr="005C3B8B" w:rsidRDefault="005C3B8B" w:rsidP="005C3B8B">
      <w:pPr>
        <w:spacing w:after="250" w:line="240" w:lineRule="auto"/>
        <w:rPr>
          <w:rFonts w:ascii="Times New Roman" w:eastAsia="Times New Roman" w:hAnsi="Times New Roman" w:cs="Times New Roman"/>
          <w:color w:val="111111"/>
          <w:sz w:val="32"/>
          <w:szCs w:val="32"/>
        </w:rPr>
      </w:pPr>
      <w:r w:rsidRPr="005C3B8B">
        <w:rPr>
          <w:rFonts w:ascii="Times New Roman" w:eastAsia="Times New Roman" w:hAnsi="Times New Roman" w:cs="Times New Roman"/>
          <w:color w:val="111111"/>
          <w:sz w:val="32"/>
          <w:szCs w:val="32"/>
        </w:rPr>
        <w:t>Kết quả cho thấy những phụ nữ bị béo phì ăn 60 gram protein đậu nành mỗi ngày trong 4 tuần, đã giảm 20% mỡ gan.</w:t>
      </w:r>
    </w:p>
    <w:p w:rsidR="005C3B8B" w:rsidRDefault="005C3B8B" w:rsidP="005C3B8B">
      <w:pPr>
        <w:spacing w:after="250" w:line="240" w:lineRule="auto"/>
        <w:rPr>
          <w:rFonts w:ascii="Times New Roman" w:eastAsia="Times New Roman" w:hAnsi="Times New Roman" w:cs="Times New Roman"/>
          <w:color w:val="111111"/>
          <w:sz w:val="32"/>
          <w:szCs w:val="32"/>
          <w:lang w:val="vi-VN"/>
        </w:rPr>
      </w:pPr>
      <w:r w:rsidRPr="005C3B8B">
        <w:rPr>
          <w:rFonts w:ascii="Times New Roman" w:eastAsia="Times New Roman" w:hAnsi="Times New Roman" w:cs="Times New Roman"/>
          <w:color w:val="111111"/>
          <w:sz w:val="32"/>
          <w:szCs w:val="32"/>
        </w:rPr>
        <w:t>Protein đậu nành có chứa chất chống oxy hóa isoflavone giúp cải thiện độ nhạy insulin và giảm chất béo trong cơ thể.</w:t>
      </w:r>
    </w:p>
    <w:p w:rsidR="006E22AD" w:rsidRPr="005C3B8B" w:rsidRDefault="006E22AD" w:rsidP="005C3B8B">
      <w:pPr>
        <w:spacing w:after="250" w:line="240" w:lineRule="auto"/>
        <w:rPr>
          <w:rFonts w:ascii="Times New Roman" w:eastAsia="Times New Roman" w:hAnsi="Times New Roman" w:cs="Times New Roman"/>
          <w:color w:val="111111"/>
          <w:sz w:val="32"/>
          <w:szCs w:val="32"/>
          <w:lang w:val="vi-VN"/>
        </w:rPr>
      </w:pPr>
      <w:r>
        <w:rPr>
          <w:noProof/>
        </w:rPr>
        <w:drawing>
          <wp:inline distT="0" distB="0" distL="0" distR="0">
            <wp:extent cx="2525367" cy="2360035"/>
            <wp:effectExtent l="19050" t="0" r="8283" b="0"/>
            <wp:docPr id="47" name="Picture 47" descr="https://tse1.mm.bing.net/th?id=OIP.WGJ31q-5Y36LUsUWpC4XFQHaD4&amp;pid=Api&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tse1.mm.bing.net/th?id=OIP.WGJ31q-5Y36LUsUWpC4XFQHaD4&amp;pid=Api&amp;P=0"/>
                    <pic:cNvPicPr>
                      <a:picLocks noChangeAspect="1" noChangeArrowheads="1"/>
                    </pic:cNvPicPr>
                  </pic:nvPicPr>
                  <pic:blipFill>
                    <a:blip r:embed="rId33"/>
                    <a:srcRect/>
                    <a:stretch>
                      <a:fillRect/>
                    </a:stretch>
                  </pic:blipFill>
                  <pic:spPr bwMode="auto">
                    <a:xfrm>
                      <a:off x="0" y="0"/>
                      <a:ext cx="2527004" cy="2361565"/>
                    </a:xfrm>
                    <a:prstGeom prst="rect">
                      <a:avLst/>
                    </a:prstGeom>
                    <a:noFill/>
                    <a:ln w="9525">
                      <a:noFill/>
                      <a:miter lim="800000"/>
                      <a:headEnd/>
                      <a:tailEnd/>
                    </a:ln>
                  </pic:spPr>
                </pic:pic>
              </a:graphicData>
            </a:graphic>
          </wp:inline>
        </w:drawing>
      </w:r>
      <w:r w:rsidR="00D64D85" w:rsidRPr="00D64D85">
        <w:t xml:space="preserve"> </w:t>
      </w:r>
      <w:r w:rsidR="00D64D85">
        <w:rPr>
          <w:noProof/>
        </w:rPr>
        <w:drawing>
          <wp:inline distT="0" distB="0" distL="0" distR="0">
            <wp:extent cx="2795305" cy="2353586"/>
            <wp:effectExtent l="19050" t="0" r="5045" b="0"/>
            <wp:docPr id="77" name="Picture 77" descr="https://tse4.mm.bing.net/th?id=OIP.68RhXYT7CVjtWJe5W63iHAHaE7&amp;pid=Api&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tse4.mm.bing.net/th?id=OIP.68RhXYT7CVjtWJe5W63iHAHaE7&amp;pid=Api&amp;P=0"/>
                    <pic:cNvPicPr>
                      <a:picLocks noChangeAspect="1" noChangeArrowheads="1"/>
                    </pic:cNvPicPr>
                  </pic:nvPicPr>
                  <pic:blipFill>
                    <a:blip r:embed="rId34"/>
                    <a:srcRect/>
                    <a:stretch>
                      <a:fillRect/>
                    </a:stretch>
                  </pic:blipFill>
                  <pic:spPr bwMode="auto">
                    <a:xfrm>
                      <a:off x="0" y="0"/>
                      <a:ext cx="2795484" cy="2353737"/>
                    </a:xfrm>
                    <a:prstGeom prst="rect">
                      <a:avLst/>
                    </a:prstGeom>
                    <a:noFill/>
                    <a:ln w="9525">
                      <a:noFill/>
                      <a:miter lim="800000"/>
                      <a:headEnd/>
                      <a:tailEnd/>
                    </a:ln>
                  </pic:spPr>
                </pic:pic>
              </a:graphicData>
            </a:graphic>
          </wp:inline>
        </w:drawing>
      </w:r>
    </w:p>
    <w:p w:rsidR="005C3B8B" w:rsidRPr="006E22AD" w:rsidRDefault="005C3B8B" w:rsidP="006E22AD">
      <w:pPr>
        <w:pStyle w:val="ListParagraph"/>
        <w:numPr>
          <w:ilvl w:val="0"/>
          <w:numId w:val="10"/>
        </w:numPr>
        <w:spacing w:before="250" w:after="250" w:line="240" w:lineRule="auto"/>
        <w:outlineLvl w:val="1"/>
        <w:rPr>
          <w:rFonts w:ascii="Times New Roman" w:eastAsia="Times New Roman" w:hAnsi="Times New Roman" w:cs="Times New Roman"/>
          <w:b/>
          <w:bCs/>
          <w:color w:val="333333"/>
          <w:sz w:val="32"/>
          <w:szCs w:val="32"/>
        </w:rPr>
      </w:pPr>
      <w:r w:rsidRPr="006E22AD">
        <w:rPr>
          <w:rFonts w:ascii="Times New Roman" w:eastAsia="Times New Roman" w:hAnsi="Times New Roman" w:cs="Times New Roman"/>
          <w:b/>
          <w:bCs/>
          <w:color w:val="111111"/>
          <w:sz w:val="32"/>
          <w:szCs w:val="32"/>
        </w:rPr>
        <w:t>8. Vitamin D</w:t>
      </w:r>
    </w:p>
    <w:p w:rsidR="005C3B8B" w:rsidRPr="005C3B8B" w:rsidRDefault="005C3B8B" w:rsidP="005C3B8B">
      <w:pPr>
        <w:spacing w:after="250" w:line="240" w:lineRule="auto"/>
        <w:rPr>
          <w:rFonts w:ascii="Times New Roman" w:eastAsia="Times New Roman" w:hAnsi="Times New Roman" w:cs="Times New Roman"/>
          <w:color w:val="111111"/>
          <w:sz w:val="32"/>
          <w:szCs w:val="32"/>
          <w:lang w:val="vi-VN"/>
        </w:rPr>
      </w:pPr>
      <w:r w:rsidRPr="005C3B8B">
        <w:rPr>
          <w:rFonts w:ascii="Times New Roman" w:eastAsia="Times New Roman" w:hAnsi="Times New Roman" w:cs="Times New Roman"/>
          <w:color w:val="111111"/>
          <w:sz w:val="32"/>
          <w:szCs w:val="32"/>
        </w:rPr>
        <w:t>Thiếu vitamin D có thể khiến bệnh gan nhiễm mỡ nặng hơn. Phơi nắng buổi sáng hoặc tiêu thụ sữa ít béo có thể cung cấp chất này.</w:t>
      </w:r>
    </w:p>
    <w:p w:rsidR="00DE10EA" w:rsidRPr="005C3B8B" w:rsidRDefault="006E22AD">
      <w:pPr>
        <w:rPr>
          <w:rFonts w:ascii="Times New Roman" w:hAnsi="Times New Roman" w:cs="Times New Roman"/>
          <w:sz w:val="32"/>
          <w:szCs w:val="32"/>
        </w:rPr>
      </w:pPr>
      <w:r>
        <w:rPr>
          <w:noProof/>
        </w:rPr>
        <w:drawing>
          <wp:inline distT="0" distB="0" distL="0" distR="0">
            <wp:extent cx="2771858" cy="2234317"/>
            <wp:effectExtent l="19050" t="0" r="9442" b="0"/>
            <wp:docPr id="44" name="Picture 44" descr="https://meonuoicon.com/wp-content/uploads/2016/11/tam-nang-cho-tre-dung-c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meonuoicon.com/wp-content/uploads/2016/11/tam-nang-cho-tre-dung-cach.jpg"/>
                    <pic:cNvPicPr>
                      <a:picLocks noChangeAspect="1" noChangeArrowheads="1"/>
                    </pic:cNvPicPr>
                  </pic:nvPicPr>
                  <pic:blipFill>
                    <a:blip r:embed="rId35"/>
                    <a:srcRect/>
                    <a:stretch>
                      <a:fillRect/>
                    </a:stretch>
                  </pic:blipFill>
                  <pic:spPr bwMode="auto">
                    <a:xfrm>
                      <a:off x="0" y="0"/>
                      <a:ext cx="2773343" cy="2235514"/>
                    </a:xfrm>
                    <a:prstGeom prst="rect">
                      <a:avLst/>
                    </a:prstGeom>
                    <a:noFill/>
                    <a:ln w="9525">
                      <a:noFill/>
                      <a:miter lim="800000"/>
                      <a:headEnd/>
                      <a:tailEnd/>
                    </a:ln>
                  </pic:spPr>
                </pic:pic>
              </a:graphicData>
            </a:graphic>
          </wp:inline>
        </w:drawing>
      </w:r>
      <w:r w:rsidR="00D64D85" w:rsidRPr="00D64D85">
        <w:t xml:space="preserve"> </w:t>
      </w:r>
      <w:r w:rsidR="00D64D85">
        <w:rPr>
          <w:noProof/>
        </w:rPr>
        <w:drawing>
          <wp:inline distT="0" distB="0" distL="0" distR="0">
            <wp:extent cx="2983368" cy="2226366"/>
            <wp:effectExtent l="19050" t="0" r="7482" b="0"/>
            <wp:docPr id="80" name="Picture 80" descr="https://tse3.mm.bing.net/th?id=OIP.GuL012nZn2xWCkJmeIKg1QHaGW&amp;pid=Api&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tse3.mm.bing.net/th?id=OIP.GuL012nZn2xWCkJmeIKg1QHaGW&amp;pid=Api&amp;P=0"/>
                    <pic:cNvPicPr>
                      <a:picLocks noChangeAspect="1" noChangeArrowheads="1"/>
                    </pic:cNvPicPr>
                  </pic:nvPicPr>
                  <pic:blipFill>
                    <a:blip r:embed="rId36"/>
                    <a:srcRect/>
                    <a:stretch>
                      <a:fillRect/>
                    </a:stretch>
                  </pic:blipFill>
                  <pic:spPr bwMode="auto">
                    <a:xfrm>
                      <a:off x="0" y="0"/>
                      <a:ext cx="2999443" cy="2238362"/>
                    </a:xfrm>
                    <a:prstGeom prst="rect">
                      <a:avLst/>
                    </a:prstGeom>
                    <a:noFill/>
                    <a:ln w="9525">
                      <a:noFill/>
                      <a:miter lim="800000"/>
                      <a:headEnd/>
                      <a:tailEnd/>
                    </a:ln>
                  </pic:spPr>
                </pic:pic>
              </a:graphicData>
            </a:graphic>
          </wp:inline>
        </w:drawing>
      </w:r>
    </w:p>
    <w:sectPr w:rsidR="00DE10EA" w:rsidRPr="005C3B8B" w:rsidSect="00DE10EA">
      <w:headerReference w:type="default" r:id="rId37"/>
      <w:footerReference w:type="default" r:id="rId38"/>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6783" w:rsidRDefault="00F46783" w:rsidP="00D64D85">
      <w:pPr>
        <w:spacing w:after="0" w:line="240" w:lineRule="auto"/>
      </w:pPr>
      <w:r>
        <w:separator/>
      </w:r>
    </w:p>
  </w:endnote>
  <w:endnote w:type="continuationSeparator" w:id="1">
    <w:p w:rsidR="00F46783" w:rsidRDefault="00F46783" w:rsidP="00D64D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351201"/>
      <w:docPartObj>
        <w:docPartGallery w:val="Page Numbers (Bottom of Page)"/>
        <w:docPartUnique/>
      </w:docPartObj>
    </w:sdtPr>
    <w:sdtContent>
      <w:p w:rsidR="00D00E30" w:rsidRDefault="007C3A77">
        <w:pPr>
          <w:pStyle w:val="Footer"/>
          <w:jc w:val="center"/>
        </w:pPr>
        <w:fldSimple w:instr=" PAGE   \* MERGEFORMAT ">
          <w:r w:rsidR="00E64727">
            <w:rPr>
              <w:noProof/>
            </w:rPr>
            <w:t>5</w:t>
          </w:r>
        </w:fldSimple>
      </w:p>
    </w:sdtContent>
  </w:sdt>
  <w:p w:rsidR="00D00E30" w:rsidRDefault="00D00E3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6783" w:rsidRDefault="00F46783" w:rsidP="00D64D85">
      <w:pPr>
        <w:spacing w:after="0" w:line="240" w:lineRule="auto"/>
      </w:pPr>
      <w:r>
        <w:separator/>
      </w:r>
    </w:p>
  </w:footnote>
  <w:footnote w:type="continuationSeparator" w:id="1">
    <w:p w:rsidR="00F46783" w:rsidRDefault="00F46783" w:rsidP="00D64D8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D85" w:rsidRDefault="007C3A77">
    <w:pPr>
      <w:pStyle w:val="Header"/>
    </w:pPr>
    <w:r w:rsidRPr="007C3A77">
      <w:rPr>
        <w:rFonts w:asciiTheme="majorHAnsi" w:hAnsiTheme="majorHAnsi"/>
        <w:noProof/>
        <w:sz w:val="28"/>
        <w:szCs w:val="28"/>
        <w:lang w:eastAsia="zh-TW"/>
      </w:rPr>
      <w:pict>
        <v:group id="_x0000_s2053" style="position:absolute;margin-left:0;margin-top:0;width:580.4pt;height:41.75pt;z-index:251660288;mso-width-percent:950;mso-position-horizontal:center;mso-position-horizontal-relative:page;mso-position-vertical:center;mso-position-vertical-relative:top-margin-area;mso-width-percent:950" coordorigin="330,308" coordsize="11586,835" o:allowincell="f">
          <v:rect id="_x0000_s2054" style="position:absolute;left:377;top:360;width:9346;height:720;mso-position-horizontal-relative:page;mso-position-vertical:center;mso-position-vertical-relative:top-margin-area;v-text-anchor:middle" fillcolor="#e36c0a [2409]" stroked="f" strokecolor="white [3212]" strokeweight="1.5pt">
            <v:textbox style="mso-next-textbox:#_x0000_s2054">
              <w:txbxContent>
                <w:sdt>
                  <w:sdtPr>
                    <w:rPr>
                      <w:rFonts w:ascii="Times New Roman" w:hAnsi="Times New Roman" w:cs="Times New Roman"/>
                      <w:color w:val="FFFF00"/>
                      <w:sz w:val="40"/>
                      <w:szCs w:val="40"/>
                    </w:rPr>
                    <w:alias w:val="Title"/>
                    <w:id w:val="538682326"/>
                    <w:placeholder>
                      <w:docPart w:val="20CDA8AF16294AD6B12927A2DB1E3AB3"/>
                    </w:placeholder>
                    <w:dataBinding w:prefixMappings="xmlns:ns0='http://schemas.openxmlformats.org/package/2006/metadata/core-properties' xmlns:ns1='http://purl.org/dc/elements/1.1/'" w:xpath="/ns0:coreProperties[1]/ns1:title[1]" w:storeItemID="{6C3C8BC8-F283-45AE-878A-BAB7291924A1}"/>
                    <w:text/>
                  </w:sdtPr>
                  <w:sdtContent>
                    <w:p w:rsidR="00D00E30" w:rsidRPr="00D00E30" w:rsidRDefault="00D00E30">
                      <w:pPr>
                        <w:pStyle w:val="Header"/>
                        <w:rPr>
                          <w:rFonts w:ascii="Times New Roman" w:hAnsi="Times New Roman" w:cs="Times New Roman"/>
                          <w:color w:val="FFFF00"/>
                          <w:sz w:val="40"/>
                          <w:szCs w:val="40"/>
                        </w:rPr>
                      </w:pPr>
                      <w:r w:rsidRPr="00D00E30">
                        <w:rPr>
                          <w:rFonts w:ascii="Times New Roman" w:hAnsi="Times New Roman" w:cs="Times New Roman"/>
                          <w:color w:val="FFFF00"/>
                          <w:sz w:val="40"/>
                          <w:szCs w:val="40"/>
                          <w:lang w:val="vi-VN"/>
                        </w:rPr>
                        <w:t>BẢN TIN TỔ SINH THÁNG 12</w:t>
                      </w:r>
                    </w:p>
                  </w:sdtContent>
                </w:sdt>
              </w:txbxContent>
            </v:textbox>
          </v:rect>
          <v:rect id="_x0000_s2055" style="position:absolute;left:9763;top:360;width:2102;height:720;mso-position-horizontal-relative:page;mso-position-vertical:center;mso-position-vertical-relative:top-margin-area;v-text-anchor:middle" fillcolor="#9bbb59 [3206]" stroked="f" strokecolor="white [3212]" strokeweight="2pt">
            <v:fill color2="#943634 [2405]"/>
            <v:textbox style="mso-next-textbox:#_x0000_s2055">
              <w:txbxContent>
                <w:sdt>
                  <w:sdtPr>
                    <w:rPr>
                      <w:rFonts w:ascii="Times New Roman" w:hAnsi="Times New Roman" w:cs="Times New Roman"/>
                      <w:color w:val="FF0000"/>
                      <w:sz w:val="36"/>
                      <w:szCs w:val="36"/>
                    </w:rPr>
                    <w:alias w:val="Year"/>
                    <w:id w:val="78709920"/>
                    <w:placeholder>
                      <w:docPart w:val="BB0D9DADB6F44042A1324B8A3E2E9BB0"/>
                    </w:placeholder>
                    <w:dataBinding w:prefixMappings="xmlns:ns0='http://schemas.microsoft.com/office/2006/coverPageProps'" w:xpath="/ns0:CoverPageProperties[1]/ns0:PublishDate[1]" w:storeItemID="{55AF091B-3C7A-41E3-B477-F2FDAA23CFDA}"/>
                    <w:date w:fullDate="2022-01-01T00:00:00Z">
                      <w:dateFormat w:val="yyyy"/>
                      <w:lid w:val="en-US"/>
                      <w:storeMappedDataAs w:val="dateTime"/>
                      <w:calendar w:val="gregorian"/>
                    </w:date>
                  </w:sdtPr>
                  <w:sdtContent>
                    <w:p w:rsidR="00D00E30" w:rsidRPr="00D00E30" w:rsidRDefault="00D00E30">
                      <w:pPr>
                        <w:pStyle w:val="Header"/>
                        <w:rPr>
                          <w:rFonts w:ascii="Times New Roman" w:hAnsi="Times New Roman" w:cs="Times New Roman"/>
                          <w:color w:val="FF0000"/>
                          <w:sz w:val="36"/>
                          <w:szCs w:val="36"/>
                        </w:rPr>
                      </w:pPr>
                      <w:r w:rsidRPr="00D00E30">
                        <w:rPr>
                          <w:rFonts w:ascii="Times New Roman" w:hAnsi="Times New Roman" w:cs="Times New Roman"/>
                          <w:color w:val="FF0000"/>
                          <w:sz w:val="36"/>
                          <w:szCs w:val="36"/>
                        </w:rPr>
                        <w:t>2022</w:t>
                      </w:r>
                    </w:p>
                  </w:sdtContent>
                </w:sdt>
              </w:txbxContent>
            </v:textbox>
          </v:rect>
          <v:rect id="_x0000_s2056" style="position:absolute;left:330;top:308;width:11586;height:835;mso-width-percent:950;mso-position-horizontal:center;mso-position-horizontal-relative:page;mso-position-vertical:center;mso-position-vertical-relative:top-margin-area;mso-width-percent:950" filled="f" strokeweight="1pt"/>
          <w10:wrap anchorx="page" anchory="margin"/>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13535"/>
    <w:multiLevelType w:val="hybridMultilevel"/>
    <w:tmpl w:val="FD3EEB16"/>
    <w:lvl w:ilvl="0" w:tplc="8EC47CCE">
      <w:start w:val="1"/>
      <w:numFmt w:val="decimal"/>
      <w:lvlText w:val="%1."/>
      <w:lvlJc w:val="left"/>
      <w:pPr>
        <w:ind w:left="720" w:hanging="360"/>
      </w:pPr>
      <w:rPr>
        <w:rFonts w:hint="default"/>
        <w:color w:val="11111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1034D"/>
    <w:multiLevelType w:val="multilevel"/>
    <w:tmpl w:val="B1E06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7A4AA0"/>
    <w:multiLevelType w:val="hybridMultilevel"/>
    <w:tmpl w:val="0598D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993A8F"/>
    <w:multiLevelType w:val="multilevel"/>
    <w:tmpl w:val="6E344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88B2031"/>
    <w:multiLevelType w:val="hybridMultilevel"/>
    <w:tmpl w:val="88082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473FCF"/>
    <w:multiLevelType w:val="hybridMultilevel"/>
    <w:tmpl w:val="619042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D517E28"/>
    <w:multiLevelType w:val="hybridMultilevel"/>
    <w:tmpl w:val="1520AB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42A2552"/>
    <w:multiLevelType w:val="hybridMultilevel"/>
    <w:tmpl w:val="7AD25748"/>
    <w:lvl w:ilvl="0" w:tplc="8EC47CCE">
      <w:start w:val="1"/>
      <w:numFmt w:val="decimal"/>
      <w:lvlText w:val="%1."/>
      <w:lvlJc w:val="left"/>
      <w:pPr>
        <w:ind w:left="720" w:hanging="360"/>
      </w:pPr>
      <w:rPr>
        <w:rFonts w:hint="default"/>
        <w:color w:val="11111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262143A"/>
    <w:multiLevelType w:val="hybridMultilevel"/>
    <w:tmpl w:val="8786B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7921FC5"/>
    <w:multiLevelType w:val="hybridMultilevel"/>
    <w:tmpl w:val="105E2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6"/>
  </w:num>
  <w:num w:numId="4">
    <w:abstractNumId w:val="9"/>
  </w:num>
  <w:num w:numId="5">
    <w:abstractNumId w:val="2"/>
  </w:num>
  <w:num w:numId="6">
    <w:abstractNumId w:val="5"/>
  </w:num>
  <w:num w:numId="7">
    <w:abstractNumId w:val="7"/>
  </w:num>
  <w:num w:numId="8">
    <w:abstractNumId w:val="8"/>
  </w:num>
  <w:num w:numId="9">
    <w:abstractNumId w:val="0"/>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defaultTabStop w:val="720"/>
  <w:characterSpacingControl w:val="doNotCompress"/>
  <w:hdrShapeDefaults>
    <o:shapedefaults v:ext="edit" spidmax="5122">
      <o:colormenu v:ext="edit" fillcolor="none [664]"/>
    </o:shapedefaults>
    <o:shapelayout v:ext="edit">
      <o:idmap v:ext="edit" data="2"/>
    </o:shapelayout>
  </w:hdrShapeDefaults>
  <w:footnotePr>
    <w:footnote w:id="0"/>
    <w:footnote w:id="1"/>
  </w:footnotePr>
  <w:endnotePr>
    <w:endnote w:id="0"/>
    <w:endnote w:id="1"/>
  </w:endnotePr>
  <w:compat/>
  <w:rsids>
    <w:rsidRoot w:val="005C3B8B"/>
    <w:rsid w:val="00460641"/>
    <w:rsid w:val="005C3B8B"/>
    <w:rsid w:val="005F0F0B"/>
    <w:rsid w:val="006E22AD"/>
    <w:rsid w:val="007C3A77"/>
    <w:rsid w:val="00D00E30"/>
    <w:rsid w:val="00D64D85"/>
    <w:rsid w:val="00DE10EA"/>
    <w:rsid w:val="00E55ECE"/>
    <w:rsid w:val="00E64727"/>
    <w:rsid w:val="00F467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66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10EA"/>
  </w:style>
  <w:style w:type="paragraph" w:styleId="Heading1">
    <w:name w:val="heading 1"/>
    <w:basedOn w:val="Normal"/>
    <w:link w:val="Heading1Char"/>
    <w:uiPriority w:val="9"/>
    <w:qFormat/>
    <w:rsid w:val="005C3B8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5C3B8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C3B8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5C3B8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3B8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C3B8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C3B8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5C3B8B"/>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5C3B8B"/>
    <w:rPr>
      <w:color w:val="0000FF"/>
      <w:u w:val="single"/>
    </w:rPr>
  </w:style>
  <w:style w:type="character" w:customStyle="1" w:styleId="source">
    <w:name w:val="source"/>
    <w:basedOn w:val="DefaultParagraphFont"/>
    <w:rsid w:val="005C3B8B"/>
  </w:style>
  <w:style w:type="paragraph" w:styleId="NormalWeb">
    <w:name w:val="Normal (Web)"/>
    <w:basedOn w:val="Normal"/>
    <w:uiPriority w:val="99"/>
    <w:unhideWhenUsed/>
    <w:rsid w:val="005C3B8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C3B8B"/>
    <w:rPr>
      <w:i/>
      <w:iCs/>
    </w:rPr>
  </w:style>
  <w:style w:type="character" w:styleId="Strong">
    <w:name w:val="Strong"/>
    <w:basedOn w:val="DefaultParagraphFont"/>
    <w:uiPriority w:val="22"/>
    <w:qFormat/>
    <w:rsid w:val="005C3B8B"/>
    <w:rPr>
      <w:b/>
      <w:bCs/>
    </w:rPr>
  </w:style>
  <w:style w:type="paragraph" w:styleId="BalloonText">
    <w:name w:val="Balloon Text"/>
    <w:basedOn w:val="Normal"/>
    <w:link w:val="BalloonTextChar"/>
    <w:uiPriority w:val="99"/>
    <w:semiHidden/>
    <w:unhideWhenUsed/>
    <w:rsid w:val="005C3B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3B8B"/>
    <w:rPr>
      <w:rFonts w:ascii="Tahoma" w:hAnsi="Tahoma" w:cs="Tahoma"/>
      <w:sz w:val="16"/>
      <w:szCs w:val="16"/>
    </w:rPr>
  </w:style>
  <w:style w:type="paragraph" w:styleId="ListParagraph">
    <w:name w:val="List Paragraph"/>
    <w:basedOn w:val="Normal"/>
    <w:uiPriority w:val="34"/>
    <w:qFormat/>
    <w:rsid w:val="005C3B8B"/>
    <w:pPr>
      <w:ind w:left="720"/>
      <w:contextualSpacing/>
    </w:pPr>
  </w:style>
  <w:style w:type="paragraph" w:styleId="Header">
    <w:name w:val="header"/>
    <w:basedOn w:val="Normal"/>
    <w:link w:val="HeaderChar"/>
    <w:uiPriority w:val="99"/>
    <w:unhideWhenUsed/>
    <w:rsid w:val="00D64D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4D85"/>
  </w:style>
  <w:style w:type="paragraph" w:styleId="Footer">
    <w:name w:val="footer"/>
    <w:basedOn w:val="Normal"/>
    <w:link w:val="FooterChar"/>
    <w:uiPriority w:val="99"/>
    <w:unhideWhenUsed/>
    <w:rsid w:val="00D64D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4D85"/>
  </w:style>
</w:styles>
</file>

<file path=word/webSettings.xml><?xml version="1.0" encoding="utf-8"?>
<w:webSettings xmlns:r="http://schemas.openxmlformats.org/officeDocument/2006/relationships" xmlns:w="http://schemas.openxmlformats.org/wordprocessingml/2006/main">
  <w:divs>
    <w:div w:id="1981224802">
      <w:bodyDiv w:val="1"/>
      <w:marLeft w:val="0"/>
      <w:marRight w:val="0"/>
      <w:marTop w:val="0"/>
      <w:marBottom w:val="0"/>
      <w:divBdr>
        <w:top w:val="none" w:sz="0" w:space="0" w:color="auto"/>
        <w:left w:val="none" w:sz="0" w:space="0" w:color="auto"/>
        <w:bottom w:val="none" w:sz="0" w:space="0" w:color="auto"/>
        <w:right w:val="none" w:sz="0" w:space="0" w:color="auto"/>
      </w:divBdr>
      <w:divsChild>
        <w:div w:id="815295762">
          <w:marLeft w:val="0"/>
          <w:marRight w:val="0"/>
          <w:marTop w:val="150"/>
          <w:marBottom w:val="0"/>
          <w:divBdr>
            <w:top w:val="none" w:sz="0" w:space="0" w:color="auto"/>
            <w:left w:val="none" w:sz="0" w:space="0" w:color="auto"/>
            <w:bottom w:val="none" w:sz="0" w:space="0" w:color="auto"/>
            <w:right w:val="none" w:sz="0" w:space="0" w:color="auto"/>
          </w:divBdr>
          <w:divsChild>
            <w:div w:id="1302927253">
              <w:marLeft w:val="0"/>
              <w:marRight w:val="250"/>
              <w:marTop w:val="0"/>
              <w:marBottom w:val="250"/>
              <w:divBdr>
                <w:top w:val="none" w:sz="0" w:space="0" w:color="auto"/>
                <w:left w:val="none" w:sz="0" w:space="0" w:color="auto"/>
                <w:bottom w:val="none" w:sz="0" w:space="0" w:color="auto"/>
                <w:right w:val="none" w:sz="0" w:space="0" w:color="auto"/>
              </w:divBdr>
              <w:divsChild>
                <w:div w:id="1686906171">
                  <w:marLeft w:val="0"/>
                  <w:marRight w:val="0"/>
                  <w:marTop w:val="0"/>
                  <w:marBottom w:val="0"/>
                  <w:divBdr>
                    <w:top w:val="none" w:sz="0" w:space="0" w:color="auto"/>
                    <w:left w:val="none" w:sz="0" w:space="0" w:color="auto"/>
                    <w:bottom w:val="none" w:sz="0" w:space="0" w:color="auto"/>
                    <w:right w:val="none" w:sz="0" w:space="0" w:color="auto"/>
                  </w:divBdr>
                  <w:divsChild>
                    <w:div w:id="106653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068291">
          <w:marLeft w:val="0"/>
          <w:marRight w:val="0"/>
          <w:marTop w:val="0"/>
          <w:marBottom w:val="250"/>
          <w:divBdr>
            <w:top w:val="none" w:sz="0" w:space="0" w:color="auto"/>
            <w:left w:val="none" w:sz="0" w:space="0" w:color="auto"/>
            <w:bottom w:val="none" w:sz="0" w:space="0" w:color="auto"/>
            <w:right w:val="none" w:sz="0" w:space="0" w:color="auto"/>
          </w:divBdr>
          <w:divsChild>
            <w:div w:id="1834640811">
              <w:marLeft w:val="0"/>
              <w:marRight w:val="0"/>
              <w:marTop w:val="0"/>
              <w:marBottom w:val="0"/>
              <w:divBdr>
                <w:top w:val="none" w:sz="0" w:space="0" w:color="auto"/>
                <w:left w:val="none" w:sz="0" w:space="0" w:color="auto"/>
                <w:bottom w:val="none" w:sz="0" w:space="0" w:color="auto"/>
                <w:right w:val="none" w:sz="0" w:space="0" w:color="auto"/>
              </w:divBdr>
            </w:div>
          </w:divsChild>
        </w:div>
        <w:div w:id="954871501">
          <w:marLeft w:val="0"/>
          <w:marRight w:val="0"/>
          <w:marTop w:val="0"/>
          <w:marBottom w:val="376"/>
          <w:divBdr>
            <w:top w:val="none" w:sz="0" w:space="0" w:color="auto"/>
            <w:left w:val="none" w:sz="0" w:space="0" w:color="auto"/>
            <w:bottom w:val="none" w:sz="0" w:space="0" w:color="auto"/>
            <w:right w:val="single" w:sz="4" w:space="13" w:color="F7F7F7"/>
          </w:divBdr>
          <w:divsChild>
            <w:div w:id="1576277695">
              <w:marLeft w:val="0"/>
              <w:marRight w:val="0"/>
              <w:marTop w:val="0"/>
              <w:marBottom w:val="0"/>
              <w:divBdr>
                <w:top w:val="none" w:sz="0" w:space="0" w:color="auto"/>
                <w:left w:val="none" w:sz="0" w:space="0" w:color="auto"/>
                <w:bottom w:val="none" w:sz="0" w:space="0" w:color="auto"/>
                <w:right w:val="none" w:sz="0" w:space="0" w:color="auto"/>
              </w:divBdr>
              <w:divsChild>
                <w:div w:id="1633753901">
                  <w:marLeft w:val="0"/>
                  <w:marRight w:val="0"/>
                  <w:marTop w:val="0"/>
                  <w:marBottom w:val="250"/>
                  <w:divBdr>
                    <w:top w:val="none" w:sz="0" w:space="0" w:color="auto"/>
                    <w:left w:val="none" w:sz="0" w:space="0" w:color="auto"/>
                    <w:bottom w:val="none" w:sz="0" w:space="0" w:color="auto"/>
                    <w:right w:val="none" w:sz="0" w:space="0" w:color="auto"/>
                  </w:divBdr>
                </w:div>
                <w:div w:id="1303730852">
                  <w:marLeft w:val="0"/>
                  <w:marRight w:val="0"/>
                  <w:marTop w:val="0"/>
                  <w:marBottom w:val="0"/>
                  <w:divBdr>
                    <w:top w:val="none" w:sz="0" w:space="0" w:color="auto"/>
                    <w:left w:val="none" w:sz="0" w:space="0" w:color="auto"/>
                    <w:bottom w:val="none" w:sz="0" w:space="0" w:color="auto"/>
                    <w:right w:val="none" w:sz="0" w:space="0" w:color="auto"/>
                  </w:divBdr>
                  <w:divsChild>
                    <w:div w:id="1006132733">
                      <w:marLeft w:val="0"/>
                      <w:marRight w:val="0"/>
                      <w:marTop w:val="0"/>
                      <w:marBottom w:val="250"/>
                      <w:divBdr>
                        <w:top w:val="none" w:sz="0" w:space="0" w:color="auto"/>
                        <w:left w:val="none" w:sz="0" w:space="0" w:color="auto"/>
                        <w:bottom w:val="none" w:sz="0" w:space="0" w:color="auto"/>
                        <w:right w:val="none" w:sz="0" w:space="0" w:color="auto"/>
                      </w:divBdr>
                      <w:divsChild>
                        <w:div w:id="1109158662">
                          <w:marLeft w:val="0"/>
                          <w:marRight w:val="0"/>
                          <w:marTop w:val="0"/>
                          <w:marBottom w:val="0"/>
                          <w:divBdr>
                            <w:top w:val="none" w:sz="0" w:space="0" w:color="auto"/>
                            <w:left w:val="none" w:sz="0" w:space="0" w:color="auto"/>
                            <w:bottom w:val="none" w:sz="0" w:space="0" w:color="auto"/>
                            <w:right w:val="none" w:sz="0" w:space="0" w:color="auto"/>
                          </w:divBdr>
                        </w:div>
                        <w:div w:id="1857500593">
                          <w:marLeft w:val="0"/>
                          <w:marRight w:val="0"/>
                          <w:marTop w:val="38"/>
                          <w:marBottom w:val="0"/>
                          <w:divBdr>
                            <w:top w:val="none" w:sz="0" w:space="0" w:color="auto"/>
                            <w:left w:val="none" w:sz="0" w:space="0" w:color="auto"/>
                            <w:bottom w:val="none" w:sz="0" w:space="0" w:color="auto"/>
                            <w:right w:val="none" w:sz="0" w:space="0" w:color="auto"/>
                          </w:divBdr>
                        </w:div>
                        <w:div w:id="906768563">
                          <w:marLeft w:val="0"/>
                          <w:marRight w:val="0"/>
                          <w:marTop w:val="0"/>
                          <w:marBottom w:val="250"/>
                          <w:divBdr>
                            <w:top w:val="none" w:sz="0" w:space="0" w:color="auto"/>
                            <w:left w:val="none" w:sz="0" w:space="0" w:color="auto"/>
                            <w:bottom w:val="none" w:sz="0" w:space="0" w:color="auto"/>
                            <w:right w:val="none" w:sz="0" w:space="0" w:color="auto"/>
                          </w:divBdr>
                          <w:divsChild>
                            <w:div w:id="170683568">
                              <w:marLeft w:val="0"/>
                              <w:marRight w:val="0"/>
                              <w:marTop w:val="0"/>
                              <w:marBottom w:val="250"/>
                              <w:divBdr>
                                <w:top w:val="none" w:sz="0" w:space="0" w:color="auto"/>
                                <w:left w:val="none" w:sz="0" w:space="0" w:color="auto"/>
                                <w:bottom w:val="none" w:sz="0" w:space="0" w:color="auto"/>
                                <w:right w:val="none" w:sz="0" w:space="0" w:color="auto"/>
                              </w:divBdr>
                              <w:divsChild>
                                <w:div w:id="928655586">
                                  <w:marLeft w:val="0"/>
                                  <w:marRight w:val="0"/>
                                  <w:marTop w:val="0"/>
                                  <w:marBottom w:val="250"/>
                                  <w:divBdr>
                                    <w:top w:val="single" w:sz="4" w:space="6" w:color="DEDEDE"/>
                                    <w:left w:val="single" w:sz="4" w:space="6" w:color="DEDEDE"/>
                                    <w:bottom w:val="single" w:sz="4" w:space="6" w:color="DEDEDE"/>
                                    <w:right w:val="single" w:sz="4" w:space="6" w:color="DEDEDE"/>
                                  </w:divBdr>
                                  <w:divsChild>
                                    <w:div w:id="1801066499">
                                      <w:marLeft w:val="0"/>
                                      <w:marRight w:val="0"/>
                                      <w:marTop w:val="0"/>
                                      <w:marBottom w:val="250"/>
                                      <w:divBdr>
                                        <w:top w:val="none" w:sz="0" w:space="0" w:color="auto"/>
                                        <w:left w:val="none" w:sz="0" w:space="0" w:color="auto"/>
                                        <w:bottom w:val="none" w:sz="0" w:space="0" w:color="auto"/>
                                        <w:right w:val="none" w:sz="0" w:space="0" w:color="auto"/>
                                      </w:divBdr>
                                      <w:divsChild>
                                        <w:div w:id="1631085538">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sChild>
                            </w:div>
                          </w:divsChild>
                        </w:div>
                        <w:div w:id="1662268451">
                          <w:marLeft w:val="0"/>
                          <w:marRight w:val="0"/>
                          <w:marTop w:val="38"/>
                          <w:marBottom w:val="0"/>
                          <w:divBdr>
                            <w:top w:val="none" w:sz="0" w:space="0" w:color="auto"/>
                            <w:left w:val="none" w:sz="0" w:space="0" w:color="auto"/>
                            <w:bottom w:val="none" w:sz="0" w:space="0" w:color="auto"/>
                            <w:right w:val="none" w:sz="0" w:space="0" w:color="auto"/>
                          </w:divBdr>
                        </w:div>
                        <w:div w:id="1291862109">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hanhnien.vn/chuyen-gia-day-la-thoi-quen-uong-tot-nhat-de-day-lui-lao-hoa-post1476795.html" TargetMode="External"/><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s://thanhnien.vn/bac-si-chi-ra-5-bo-phan-cua-heo-nen-han-che-an-post1472162.html" TargetMode="External"/><Relationship Id="rId32" Type="http://schemas.openxmlformats.org/officeDocument/2006/relationships/image" Target="media/image20.jpeg"/><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yperlink" Target="https://thanhnien.vn/5-loai-thuc-pham-tot-nhat-bao-ve-gan-cua-ban-vao-ban-dem-post1471366.html" TargetMode="External"/><Relationship Id="rId19" Type="http://schemas.openxmlformats.org/officeDocument/2006/relationships/image" Target="media/image8.jpeg"/><Relationship Id="rId31"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hyperlink" Target="https://thanhnien.vn/suc-khoe/"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0CDA8AF16294AD6B12927A2DB1E3AB3"/>
        <w:category>
          <w:name w:val="General"/>
          <w:gallery w:val="placeholder"/>
        </w:category>
        <w:types>
          <w:type w:val="bbPlcHdr"/>
        </w:types>
        <w:behaviors>
          <w:behavior w:val="content"/>
        </w:behaviors>
        <w:guid w:val="{946652A3-7F8E-4880-BA4F-D5300BF3881B}"/>
      </w:docPartPr>
      <w:docPartBody>
        <w:p w:rsidR="00916375" w:rsidRDefault="006B1D05" w:rsidP="006B1D05">
          <w:pPr>
            <w:pStyle w:val="20CDA8AF16294AD6B12927A2DB1E3AB3"/>
          </w:pPr>
          <w:r>
            <w:rPr>
              <w:color w:val="FFFFFF" w:themeColor="background1"/>
              <w:sz w:val="28"/>
              <w:szCs w:val="28"/>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6B1D05"/>
    <w:rsid w:val="006B1D05"/>
    <w:rsid w:val="00916375"/>
    <w:rsid w:val="00E058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637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451C755DA64C7BAF899F2F9BB64CC6">
    <w:name w:val="C1451C755DA64C7BAF899F2F9BB64CC6"/>
    <w:rsid w:val="006B1D05"/>
  </w:style>
  <w:style w:type="paragraph" w:customStyle="1" w:styleId="277FC7946DF64E318AE1B4E13CF1BC42">
    <w:name w:val="277FC7946DF64E318AE1B4E13CF1BC42"/>
    <w:rsid w:val="006B1D05"/>
  </w:style>
  <w:style w:type="paragraph" w:customStyle="1" w:styleId="20CDA8AF16294AD6B12927A2DB1E3AB3">
    <w:name w:val="20CDA8AF16294AD6B12927A2DB1E3AB3"/>
    <w:rsid w:val="006B1D05"/>
  </w:style>
  <w:style w:type="paragraph" w:customStyle="1" w:styleId="BB0D9DADB6F44042A1324B8A3E2E9BB0">
    <w:name w:val="BB0D9DADB6F44042A1324B8A3E2E9BB0"/>
    <w:rsid w:val="006B1D0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332CC5-1373-47DA-903C-0900C8C46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517</Words>
  <Characters>2952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BẢN TIN TỔ SINH THÁNG 12</dc:title>
  <dc:creator>Windows User</dc:creator>
  <cp:lastModifiedBy>Windows User</cp:lastModifiedBy>
  <cp:revision>2</cp:revision>
  <dcterms:created xsi:type="dcterms:W3CDTF">2022-12-09T14:12:00Z</dcterms:created>
  <dcterms:modified xsi:type="dcterms:W3CDTF">2022-12-09T14:12:00Z</dcterms:modified>
</cp:coreProperties>
</file>